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11694" w14:textId="79010B6E" w:rsidR="002B4280" w:rsidRPr="002E43BF" w:rsidRDefault="002B4280" w:rsidP="004716C0">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b/>
          <w:bCs/>
          <w:color w:val="000000" w:themeColor="text1"/>
        </w:rPr>
      </w:pPr>
      <w:r w:rsidRPr="002E43BF">
        <w:rPr>
          <w:rFonts w:ascii="Times New Roman" w:eastAsia="Times New Roman" w:hAnsi="Times New Roman" w:cs="Times New Roman"/>
          <w:b/>
          <w:bCs/>
          <w:color w:val="000000" w:themeColor="text1"/>
        </w:rPr>
        <w:t>QUESTIONS sur quatre documents concernant l’Indre dans la Seconde Guerre mondiale</w:t>
      </w:r>
    </w:p>
    <w:p w14:paraId="38206F2D" w14:textId="77777777" w:rsidR="004716C0" w:rsidRDefault="004716C0" w:rsidP="0014755F">
      <w:pPr>
        <w:rPr>
          <w:rFonts w:ascii="Times New Roman" w:eastAsia="Times New Roman" w:hAnsi="Times New Roman" w:cs="Times New Roman"/>
          <w:b/>
          <w:bCs/>
          <w:color w:val="000000" w:themeColor="text1"/>
          <w:sz w:val="22"/>
          <w:szCs w:val="22"/>
        </w:rPr>
      </w:pPr>
    </w:p>
    <w:p w14:paraId="233472B9" w14:textId="48E9E1E7" w:rsidR="002B4280" w:rsidRPr="002B4280" w:rsidRDefault="002B4280" w:rsidP="002B4280">
      <w:pPr>
        <w:pStyle w:val="Paragraphedeliste"/>
        <w:numPr>
          <w:ilvl w:val="0"/>
          <w:numId w:val="1"/>
        </w:numPr>
        <w:rPr>
          <w:rFonts w:ascii="Times New Roman" w:eastAsia="Times New Roman" w:hAnsi="Times New Roman" w:cs="Times New Roman"/>
          <w:b/>
          <w:bCs/>
          <w:color w:val="000000" w:themeColor="text1"/>
          <w:sz w:val="22"/>
          <w:szCs w:val="22"/>
        </w:rPr>
      </w:pPr>
      <w:r w:rsidRPr="002B4280">
        <w:rPr>
          <w:rFonts w:ascii="Times New Roman" w:eastAsia="Times New Roman" w:hAnsi="Times New Roman" w:cs="Times New Roman"/>
          <w:b/>
          <w:bCs/>
          <w:color w:val="000000" w:themeColor="text1"/>
          <w:sz w:val="22"/>
          <w:szCs w:val="22"/>
        </w:rPr>
        <w:t xml:space="preserve">Ces quatre documents concernent-ils la « Résistance » ? </w:t>
      </w:r>
      <w:r>
        <w:rPr>
          <w:rFonts w:ascii="Times New Roman" w:eastAsia="Times New Roman" w:hAnsi="Times New Roman" w:cs="Times New Roman"/>
          <w:b/>
          <w:bCs/>
          <w:color w:val="000000" w:themeColor="text1"/>
          <w:sz w:val="22"/>
          <w:szCs w:val="22"/>
        </w:rPr>
        <w:t>Justifiez votre réponse.</w:t>
      </w:r>
    </w:p>
    <w:p w14:paraId="64ED9575" w14:textId="5CC203AC" w:rsidR="002B4280" w:rsidRPr="002B4280" w:rsidRDefault="002B4280" w:rsidP="002B4280">
      <w:pPr>
        <w:pStyle w:val="Paragraphedeliste"/>
        <w:numPr>
          <w:ilvl w:val="0"/>
          <w:numId w:val="1"/>
        </w:numPr>
        <w:rPr>
          <w:rFonts w:ascii="Times New Roman" w:eastAsia="Times New Roman" w:hAnsi="Times New Roman" w:cs="Times New Roman"/>
          <w:b/>
          <w:bCs/>
          <w:color w:val="000000" w:themeColor="text1"/>
          <w:sz w:val="22"/>
          <w:szCs w:val="22"/>
        </w:rPr>
      </w:pPr>
      <w:r w:rsidRPr="002B4280">
        <w:rPr>
          <w:rFonts w:ascii="Times New Roman" w:eastAsia="Times New Roman" w:hAnsi="Times New Roman" w:cs="Times New Roman"/>
          <w:b/>
          <w:bCs/>
          <w:color w:val="000000" w:themeColor="text1"/>
          <w:sz w:val="22"/>
          <w:szCs w:val="22"/>
        </w:rPr>
        <w:t>Quelles différentes formes de « Résistance » pouvez-vous distinguer ?</w:t>
      </w:r>
    </w:p>
    <w:p w14:paraId="4B68140A" w14:textId="77777777" w:rsidR="002B4280" w:rsidRDefault="002B4280" w:rsidP="0014755F">
      <w:pPr>
        <w:rPr>
          <w:rFonts w:ascii="Times New Roman" w:eastAsia="Times New Roman" w:hAnsi="Times New Roman" w:cs="Times New Roman"/>
          <w:b/>
          <w:bCs/>
          <w:color w:val="000000" w:themeColor="text1"/>
          <w:sz w:val="22"/>
          <w:szCs w:val="22"/>
        </w:rPr>
      </w:pPr>
    </w:p>
    <w:p w14:paraId="4D9D0781" w14:textId="098B988D" w:rsidR="0014755F" w:rsidRPr="00E5219A" w:rsidRDefault="00A56622" w:rsidP="0014755F">
      <w:pPr>
        <w:rPr>
          <w:rFonts w:ascii="Times New Roman" w:eastAsia="Times New Roman" w:hAnsi="Times New Roman" w:cs="Times New Roman"/>
          <w:b/>
          <w:bCs/>
          <w:color w:val="0432FF"/>
          <w:sz w:val="22"/>
          <w:szCs w:val="22"/>
        </w:rPr>
      </w:pPr>
      <w:r w:rsidRPr="00E5219A">
        <w:rPr>
          <w:rFonts w:ascii="Times New Roman" w:eastAsia="Times New Roman" w:hAnsi="Times New Roman" w:cs="Times New Roman"/>
          <w:b/>
          <w:bCs/>
          <w:color w:val="0432FF"/>
          <w:sz w:val="22"/>
          <w:szCs w:val="22"/>
        </w:rPr>
        <w:t xml:space="preserve">DOCUMENT 1 : </w:t>
      </w:r>
      <w:r w:rsidR="004C58F9" w:rsidRPr="00E5219A">
        <w:rPr>
          <w:rFonts w:ascii="Times New Roman" w:eastAsia="Times New Roman" w:hAnsi="Times New Roman" w:cs="Times New Roman"/>
          <w:b/>
          <w:bCs/>
          <w:color w:val="0432FF"/>
          <w:sz w:val="22"/>
          <w:szCs w:val="22"/>
        </w:rPr>
        <w:t xml:space="preserve">récit établi d’après le </w:t>
      </w:r>
      <w:r w:rsidRPr="00E5219A">
        <w:rPr>
          <w:rFonts w:ascii="Times New Roman" w:eastAsia="Times New Roman" w:hAnsi="Times New Roman" w:cs="Times New Roman"/>
          <w:b/>
          <w:bCs/>
          <w:color w:val="0432FF"/>
          <w:sz w:val="22"/>
          <w:szCs w:val="22"/>
        </w:rPr>
        <w:t>t</w:t>
      </w:r>
      <w:r w:rsidR="0014755F" w:rsidRPr="00E5219A">
        <w:rPr>
          <w:rFonts w:ascii="Times New Roman" w:eastAsia="Times New Roman" w:hAnsi="Times New Roman" w:cs="Times New Roman"/>
          <w:b/>
          <w:bCs/>
          <w:color w:val="0432FF"/>
          <w:sz w:val="22"/>
          <w:szCs w:val="22"/>
        </w:rPr>
        <w:t>émoignage</w:t>
      </w:r>
      <w:r w:rsidRPr="00E5219A">
        <w:rPr>
          <w:rFonts w:ascii="Times New Roman" w:eastAsia="Times New Roman" w:hAnsi="Times New Roman" w:cs="Times New Roman"/>
          <w:b/>
          <w:bCs/>
          <w:color w:val="0432FF"/>
          <w:sz w:val="22"/>
          <w:szCs w:val="22"/>
        </w:rPr>
        <w:t xml:space="preserve"> </w:t>
      </w:r>
      <w:r w:rsidR="0014755F" w:rsidRPr="00E5219A">
        <w:rPr>
          <w:rFonts w:ascii="Times New Roman" w:eastAsia="Times New Roman" w:hAnsi="Times New Roman" w:cs="Times New Roman"/>
          <w:b/>
          <w:bCs/>
          <w:color w:val="0432FF"/>
          <w:sz w:val="22"/>
          <w:szCs w:val="22"/>
        </w:rPr>
        <w:t xml:space="preserve">d’Herbert </w:t>
      </w:r>
      <w:proofErr w:type="spellStart"/>
      <w:r w:rsidR="0014755F" w:rsidRPr="00E5219A">
        <w:rPr>
          <w:rFonts w:ascii="Times New Roman" w:eastAsia="Times New Roman" w:hAnsi="Times New Roman" w:cs="Times New Roman"/>
          <w:b/>
          <w:bCs/>
          <w:color w:val="0432FF"/>
          <w:sz w:val="22"/>
          <w:szCs w:val="22"/>
        </w:rPr>
        <w:t>Odenheimer</w:t>
      </w:r>
      <w:proofErr w:type="spellEnd"/>
      <w:r w:rsidR="004C58F9" w:rsidRPr="00E5219A">
        <w:rPr>
          <w:rFonts w:ascii="Times New Roman" w:eastAsia="Times New Roman" w:hAnsi="Times New Roman" w:cs="Times New Roman"/>
          <w:b/>
          <w:bCs/>
          <w:color w:val="0432FF"/>
          <w:sz w:val="22"/>
          <w:szCs w:val="22"/>
        </w:rPr>
        <w:t xml:space="preserve"> devenu </w:t>
      </w:r>
      <w:r w:rsidR="0014755F" w:rsidRPr="00E5219A">
        <w:rPr>
          <w:rFonts w:ascii="Times New Roman" w:eastAsia="Times New Roman" w:hAnsi="Times New Roman" w:cs="Times New Roman"/>
          <w:b/>
          <w:bCs/>
          <w:color w:val="0432FF"/>
          <w:sz w:val="22"/>
          <w:szCs w:val="22"/>
        </w:rPr>
        <w:t>Ehud Loeb.</w:t>
      </w:r>
    </w:p>
    <w:p w14:paraId="722033B7" w14:textId="5CB55D27" w:rsidR="0014755F" w:rsidRPr="0014755F" w:rsidRDefault="0014755F" w:rsidP="0014755F">
      <w:pPr>
        <w:rPr>
          <w:rFonts w:ascii="Times New Roman" w:eastAsia="Times New Roman" w:hAnsi="Times New Roman" w:cs="Times New Roman"/>
        </w:rPr>
      </w:pPr>
      <w:r>
        <w:rPr>
          <w:rFonts w:ascii="Arial" w:eastAsia="Times New Roman" w:hAnsi="Arial" w:cs="Arial"/>
          <w:color w:val="7E8890"/>
          <w:sz w:val="23"/>
          <w:szCs w:val="23"/>
        </w:rPr>
        <w:t xml:space="preserve">  </w:t>
      </w:r>
      <w:r w:rsidRPr="0014755F">
        <w:rPr>
          <w:rFonts w:ascii="Arial" w:eastAsia="Times New Roman" w:hAnsi="Arial" w:cs="Arial"/>
          <w:color w:val="7E8890"/>
          <w:sz w:val="23"/>
          <w:szCs w:val="23"/>
        </w:rPr>
        <w:fldChar w:fldCharType="begin"/>
      </w:r>
      <w:r w:rsidRPr="0014755F">
        <w:rPr>
          <w:rFonts w:ascii="Arial" w:eastAsia="Times New Roman" w:hAnsi="Arial" w:cs="Arial"/>
          <w:color w:val="7E8890"/>
          <w:sz w:val="23"/>
          <w:szCs w:val="23"/>
        </w:rPr>
        <w:instrText xml:space="preserve"> INCLUDEPICTURE "/var/folders/3c/ng22cmkn4fj3tbvpmyy68ll40000gn/T/com.microsoft.Word/WebArchiveCopyPasteTempFiles/75ac89ae329fbda799c8e21abe30849f.jpg" \* MERGEFORMATINET </w:instrText>
      </w:r>
      <w:r w:rsidRPr="0014755F">
        <w:rPr>
          <w:rFonts w:ascii="Arial" w:eastAsia="Times New Roman" w:hAnsi="Arial" w:cs="Arial"/>
          <w:color w:val="7E8890"/>
          <w:sz w:val="23"/>
          <w:szCs w:val="23"/>
        </w:rPr>
        <w:fldChar w:fldCharType="separate"/>
      </w:r>
      <w:r w:rsidRPr="0014755F">
        <w:rPr>
          <w:rFonts w:ascii="Arial" w:eastAsia="Times New Roman" w:hAnsi="Arial" w:cs="Arial"/>
          <w:noProof/>
          <w:color w:val="7E8890"/>
          <w:sz w:val="23"/>
          <w:szCs w:val="23"/>
        </w:rPr>
        <w:drawing>
          <wp:inline distT="0" distB="0" distL="0" distR="0" wp14:anchorId="0AFF33D8" wp14:editId="1547AC63">
            <wp:extent cx="1723545" cy="1723545"/>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8361" cy="1758361"/>
                    </a:xfrm>
                    <a:prstGeom prst="rect">
                      <a:avLst/>
                    </a:prstGeom>
                    <a:noFill/>
                    <a:ln>
                      <a:noFill/>
                    </a:ln>
                  </pic:spPr>
                </pic:pic>
              </a:graphicData>
            </a:graphic>
          </wp:inline>
        </w:drawing>
      </w:r>
      <w:r w:rsidRPr="0014755F">
        <w:rPr>
          <w:rFonts w:ascii="Arial" w:eastAsia="Times New Roman" w:hAnsi="Arial" w:cs="Arial"/>
          <w:color w:val="7E8890"/>
          <w:sz w:val="23"/>
          <w:szCs w:val="23"/>
        </w:rPr>
        <w:fldChar w:fldCharType="end"/>
      </w:r>
      <w:r w:rsidRPr="0014755F">
        <w:rPr>
          <w:rFonts w:ascii="Arial" w:eastAsia="Times New Roman" w:hAnsi="Arial" w:cs="Arial"/>
          <w:color w:val="7E8890"/>
          <w:sz w:val="22"/>
          <w:szCs w:val="22"/>
        </w:rPr>
        <w:t>Louise ROGER</w:t>
      </w:r>
      <w:r w:rsidRPr="0014755F">
        <w:rPr>
          <w:rFonts w:ascii="Times New Roman" w:eastAsia="Times New Roman" w:hAnsi="Times New Roman" w:cs="Times New Roman"/>
        </w:rPr>
        <w:fldChar w:fldCharType="begin"/>
      </w:r>
      <w:r w:rsidRPr="0014755F">
        <w:rPr>
          <w:rFonts w:ascii="Times New Roman" w:eastAsia="Times New Roman" w:hAnsi="Times New Roman" w:cs="Times New Roman"/>
        </w:rPr>
        <w:instrText xml:space="preserve"> INCLUDEPICTURE "/var/folders/3c/ng22cmkn4fj3tbvpmyy68ll40000gn/T/com.microsoft.Word/WebArchiveCopyPasteTempFiles/2bf1d37a5ed829e6beda40655a036ab5.jpg" \* MERGEFORMATINET </w:instrText>
      </w:r>
      <w:r w:rsidRPr="0014755F">
        <w:rPr>
          <w:rFonts w:ascii="Times New Roman" w:eastAsia="Times New Roman" w:hAnsi="Times New Roman" w:cs="Times New Roman"/>
        </w:rPr>
        <w:fldChar w:fldCharType="separate"/>
      </w:r>
      <w:r w:rsidRPr="0014755F">
        <w:rPr>
          <w:rFonts w:ascii="Times New Roman" w:eastAsia="Times New Roman" w:hAnsi="Times New Roman" w:cs="Times New Roman"/>
          <w:noProof/>
        </w:rPr>
        <w:drawing>
          <wp:inline distT="0" distB="0" distL="0" distR="0" wp14:anchorId="33FFA9C2" wp14:editId="5B10F168">
            <wp:extent cx="1901162" cy="1903259"/>
            <wp:effectExtent l="0" t="0" r="4445" b="1905"/>
            <wp:docPr id="2" name="Image 2" descr="Ehud Loeb et son père avant la gu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ud Loeb et son père avant la guer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8462" cy="1990655"/>
                    </a:xfrm>
                    <a:prstGeom prst="rect">
                      <a:avLst/>
                    </a:prstGeom>
                    <a:noFill/>
                    <a:ln>
                      <a:noFill/>
                    </a:ln>
                  </pic:spPr>
                </pic:pic>
              </a:graphicData>
            </a:graphic>
          </wp:inline>
        </w:drawing>
      </w:r>
      <w:r w:rsidRPr="0014755F">
        <w:rPr>
          <w:rFonts w:ascii="Times New Roman" w:eastAsia="Times New Roman" w:hAnsi="Times New Roman" w:cs="Times New Roman"/>
        </w:rPr>
        <w:fldChar w:fldCharType="end"/>
      </w:r>
      <w:r w:rsidRPr="002B4280">
        <w:rPr>
          <w:rFonts w:ascii="Times New Roman" w:eastAsia="Times New Roman" w:hAnsi="Times New Roman" w:cs="Times New Roman"/>
          <w:sz w:val="22"/>
          <w:szCs w:val="22"/>
        </w:rPr>
        <w:t>Jules ROGER et Herbert</w:t>
      </w:r>
    </w:p>
    <w:p w14:paraId="70B78642" w14:textId="285D4C03" w:rsidR="0014755F" w:rsidRPr="0014755F" w:rsidRDefault="0014755F" w:rsidP="0014755F">
      <w:pPr>
        <w:jc w:val="both"/>
        <w:rPr>
          <w:rFonts w:ascii="Times New Roman" w:eastAsia="Times New Roman" w:hAnsi="Times New Roman" w:cs="Times New Roman"/>
          <w:color w:val="000000" w:themeColor="text1"/>
          <w:sz w:val="22"/>
          <w:szCs w:val="22"/>
        </w:rPr>
      </w:pPr>
      <w:r w:rsidRPr="0014755F">
        <w:rPr>
          <w:rFonts w:ascii="Times New Roman" w:eastAsia="Times New Roman" w:hAnsi="Times New Roman" w:cs="Times New Roman"/>
          <w:color w:val="000000" w:themeColor="text1"/>
          <w:sz w:val="22"/>
          <w:szCs w:val="22"/>
        </w:rPr>
        <w:t xml:space="preserve">Louise Roger avait trois fils, </w:t>
      </w:r>
      <w:r w:rsidR="00CA7916">
        <w:rPr>
          <w:rFonts w:ascii="Times New Roman" w:eastAsia="Times New Roman" w:hAnsi="Times New Roman" w:cs="Times New Roman"/>
          <w:color w:val="000000" w:themeColor="text1"/>
          <w:sz w:val="22"/>
          <w:szCs w:val="22"/>
        </w:rPr>
        <w:t>dont Jules</w:t>
      </w:r>
      <w:r w:rsidRPr="0014755F">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Cette paysanne, veuve, tenait une ferme avec un poulailler, une jument, une vache et quelques chèvres, tout comme elle s’occupait du potager et de la vigne non loin de la ferme. Elle menait une vie austère, frugale. La ferme ne possédait ni l’électricité ni l’eau courante.</w:t>
      </w:r>
    </w:p>
    <w:p w14:paraId="4BA67B66" w14:textId="3BA01828" w:rsidR="0014755F" w:rsidRPr="0014755F" w:rsidRDefault="0014755F" w:rsidP="0014755F">
      <w:pPr>
        <w:jc w:val="both"/>
        <w:rPr>
          <w:rFonts w:ascii="Times New Roman" w:eastAsia="Times New Roman" w:hAnsi="Times New Roman" w:cs="Times New Roman"/>
          <w:color w:val="000000" w:themeColor="text1"/>
          <w:sz w:val="22"/>
          <w:szCs w:val="22"/>
        </w:rPr>
      </w:pPr>
      <w:r w:rsidRPr="0014755F">
        <w:rPr>
          <w:rFonts w:ascii="Times New Roman" w:eastAsia="Times New Roman" w:hAnsi="Times New Roman" w:cs="Times New Roman"/>
          <w:color w:val="000000" w:themeColor="text1"/>
          <w:sz w:val="22"/>
          <w:szCs w:val="22"/>
        </w:rPr>
        <w:t xml:space="preserve">Le jeune Herbert </w:t>
      </w:r>
      <w:proofErr w:type="spellStart"/>
      <w:r w:rsidRPr="0014755F">
        <w:rPr>
          <w:rFonts w:ascii="Times New Roman" w:eastAsia="Times New Roman" w:hAnsi="Times New Roman" w:cs="Times New Roman"/>
          <w:color w:val="000000" w:themeColor="text1"/>
          <w:sz w:val="22"/>
          <w:szCs w:val="22"/>
        </w:rPr>
        <w:t>Odenheimer</w:t>
      </w:r>
      <w:proofErr w:type="spellEnd"/>
      <w:r w:rsidRPr="0014755F">
        <w:rPr>
          <w:rFonts w:ascii="Times New Roman" w:eastAsia="Times New Roman" w:hAnsi="Times New Roman" w:cs="Times New Roman"/>
          <w:color w:val="000000" w:themeColor="text1"/>
          <w:sz w:val="22"/>
          <w:szCs w:val="22"/>
        </w:rPr>
        <w:t xml:space="preserve">, né en 1934 à </w:t>
      </w:r>
      <w:proofErr w:type="spellStart"/>
      <w:r w:rsidRPr="0014755F">
        <w:rPr>
          <w:rFonts w:ascii="Times New Roman" w:eastAsia="Times New Roman" w:hAnsi="Times New Roman" w:cs="Times New Roman"/>
          <w:color w:val="000000" w:themeColor="text1"/>
          <w:sz w:val="22"/>
          <w:szCs w:val="22"/>
        </w:rPr>
        <w:t>Buehl</w:t>
      </w:r>
      <w:proofErr w:type="spellEnd"/>
      <w:r w:rsidRPr="0014755F">
        <w:rPr>
          <w:rFonts w:ascii="Times New Roman" w:eastAsia="Times New Roman" w:hAnsi="Times New Roman" w:cs="Times New Roman"/>
          <w:color w:val="000000" w:themeColor="text1"/>
          <w:sz w:val="22"/>
          <w:szCs w:val="22"/>
        </w:rPr>
        <w:t xml:space="preserve"> (Allemagne), avait été extrait du camp</w:t>
      </w:r>
      <w:r w:rsidR="005E2D27">
        <w:rPr>
          <w:rFonts w:ascii="Times New Roman" w:eastAsia="Times New Roman" w:hAnsi="Times New Roman" w:cs="Times New Roman"/>
          <w:color w:val="000000" w:themeColor="text1"/>
          <w:sz w:val="22"/>
          <w:szCs w:val="22"/>
        </w:rPr>
        <w:t xml:space="preserve"> d’internement</w:t>
      </w:r>
      <w:r w:rsidRPr="0014755F">
        <w:rPr>
          <w:rFonts w:ascii="Times New Roman" w:eastAsia="Times New Roman" w:hAnsi="Times New Roman" w:cs="Times New Roman"/>
          <w:color w:val="000000" w:themeColor="text1"/>
          <w:sz w:val="22"/>
          <w:szCs w:val="22"/>
        </w:rPr>
        <w:t xml:space="preserve"> de </w:t>
      </w:r>
      <w:proofErr w:type="spellStart"/>
      <w:r w:rsidRPr="0014755F">
        <w:rPr>
          <w:rFonts w:ascii="Times New Roman" w:eastAsia="Times New Roman" w:hAnsi="Times New Roman" w:cs="Times New Roman"/>
          <w:color w:val="000000" w:themeColor="text1"/>
          <w:sz w:val="22"/>
          <w:szCs w:val="22"/>
        </w:rPr>
        <w:t>Gurs</w:t>
      </w:r>
      <w:proofErr w:type="spellEnd"/>
      <w:r w:rsidRPr="0014755F">
        <w:rPr>
          <w:rFonts w:ascii="Times New Roman" w:eastAsia="Times New Roman" w:hAnsi="Times New Roman" w:cs="Times New Roman"/>
          <w:color w:val="000000" w:themeColor="text1"/>
          <w:sz w:val="22"/>
          <w:szCs w:val="22"/>
        </w:rPr>
        <w:t xml:space="preserve"> en février 1941 par l’OSE (Œuvre de Secours aux Enfants), organisation de sauvetage des enfants Juifs.</w:t>
      </w:r>
      <w:r w:rsidR="005E2D27">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 xml:space="preserve">Les parents d’Herbert, Hugo, 42 ans, son épouse </w:t>
      </w:r>
      <w:proofErr w:type="spellStart"/>
      <w:r w:rsidRPr="0014755F">
        <w:rPr>
          <w:rFonts w:ascii="Times New Roman" w:eastAsia="Times New Roman" w:hAnsi="Times New Roman" w:cs="Times New Roman"/>
          <w:color w:val="000000" w:themeColor="text1"/>
          <w:sz w:val="22"/>
          <w:szCs w:val="22"/>
        </w:rPr>
        <w:t>Julchen</w:t>
      </w:r>
      <w:proofErr w:type="spellEnd"/>
      <w:r w:rsidRPr="0014755F">
        <w:rPr>
          <w:rFonts w:ascii="Times New Roman" w:eastAsia="Times New Roman" w:hAnsi="Times New Roman" w:cs="Times New Roman"/>
          <w:color w:val="000000" w:themeColor="text1"/>
          <w:sz w:val="22"/>
          <w:szCs w:val="22"/>
        </w:rPr>
        <w:t xml:space="preserve"> née Schweizer et sa grand-mère seront transférés du camp de </w:t>
      </w:r>
      <w:proofErr w:type="spellStart"/>
      <w:r w:rsidRPr="0014755F">
        <w:rPr>
          <w:rFonts w:ascii="Times New Roman" w:eastAsia="Times New Roman" w:hAnsi="Times New Roman" w:cs="Times New Roman"/>
          <w:color w:val="000000" w:themeColor="text1"/>
          <w:sz w:val="22"/>
          <w:szCs w:val="22"/>
        </w:rPr>
        <w:t>Gurs</w:t>
      </w:r>
      <w:proofErr w:type="spellEnd"/>
      <w:r>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au camp de Rivesaltes puis vers Drancy avant d’être déportés sans retour à Auschwitz en septembre 1942 par des convois séparés.</w:t>
      </w:r>
    </w:p>
    <w:p w14:paraId="5C3A5B49" w14:textId="032CB6A8" w:rsidR="0014755F" w:rsidRDefault="0014755F" w:rsidP="0014755F">
      <w:pPr>
        <w:jc w:val="both"/>
        <w:rPr>
          <w:rFonts w:ascii="Times New Roman" w:eastAsia="Times New Roman" w:hAnsi="Times New Roman" w:cs="Times New Roman"/>
          <w:color w:val="000000" w:themeColor="text1"/>
          <w:sz w:val="22"/>
          <w:szCs w:val="22"/>
        </w:rPr>
      </w:pPr>
      <w:r w:rsidRPr="0014755F">
        <w:rPr>
          <w:rFonts w:ascii="Times New Roman" w:eastAsia="Times New Roman" w:hAnsi="Times New Roman" w:cs="Times New Roman"/>
          <w:color w:val="000000" w:themeColor="text1"/>
          <w:sz w:val="22"/>
          <w:szCs w:val="22"/>
        </w:rPr>
        <w:t>Herbert est alors placé dans diverses institutions au centre de la France. L’assistante sociale qui vint le visiter en novembre 1942 décidât immédiatement de le confier à Jules et Jeanne Roger à Buzançais</w:t>
      </w:r>
      <w:r>
        <w:rPr>
          <w:rFonts w:ascii="Times New Roman" w:eastAsia="Times New Roman" w:hAnsi="Times New Roman" w:cs="Times New Roman"/>
          <w:color w:val="000000" w:themeColor="text1"/>
          <w:sz w:val="22"/>
          <w:szCs w:val="22"/>
        </w:rPr>
        <w:t xml:space="preserve"> (Indre)</w:t>
      </w:r>
      <w:r w:rsidRPr="0014755F">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 xml:space="preserve">Un an plus tard, Jules Roger, </w:t>
      </w:r>
      <w:r w:rsidR="005E2D27">
        <w:rPr>
          <w:rFonts w:ascii="Times New Roman" w:eastAsia="Times New Roman" w:hAnsi="Times New Roman" w:cs="Times New Roman"/>
          <w:color w:val="000000" w:themeColor="text1"/>
          <w:sz w:val="22"/>
          <w:szCs w:val="22"/>
        </w:rPr>
        <w:t xml:space="preserve">qui </w:t>
      </w:r>
      <w:r w:rsidRPr="0014755F">
        <w:rPr>
          <w:rFonts w:ascii="Times New Roman" w:eastAsia="Times New Roman" w:hAnsi="Times New Roman" w:cs="Times New Roman"/>
          <w:color w:val="000000" w:themeColor="text1"/>
          <w:sz w:val="22"/>
          <w:szCs w:val="22"/>
        </w:rPr>
        <w:t xml:space="preserve">abritait des maquisards blessés et cachaient des armes dans sa maison, craignant une dénonciation, envoya l’enfant chez sa mère, Louise Roger à </w:t>
      </w:r>
      <w:proofErr w:type="spellStart"/>
      <w:r w:rsidRPr="0014755F">
        <w:rPr>
          <w:rFonts w:ascii="Times New Roman" w:eastAsia="Times New Roman" w:hAnsi="Times New Roman" w:cs="Times New Roman"/>
          <w:color w:val="000000" w:themeColor="text1"/>
          <w:sz w:val="22"/>
          <w:szCs w:val="22"/>
        </w:rPr>
        <w:t>Argy</w:t>
      </w:r>
      <w:proofErr w:type="spellEnd"/>
      <w:r w:rsidRPr="0014755F">
        <w:rPr>
          <w:rFonts w:ascii="Times New Roman" w:eastAsia="Times New Roman" w:hAnsi="Times New Roman" w:cs="Times New Roman"/>
          <w:color w:val="000000" w:themeColor="text1"/>
          <w:sz w:val="22"/>
          <w:szCs w:val="22"/>
        </w:rPr>
        <w:t>, un village proche où il fut en sécurité. </w:t>
      </w:r>
    </w:p>
    <w:p w14:paraId="6B2789CF" w14:textId="77777777" w:rsidR="0014755F" w:rsidRDefault="0014755F" w:rsidP="0014755F">
      <w:pPr>
        <w:jc w:val="both"/>
        <w:rPr>
          <w:rFonts w:ascii="Times New Roman" w:eastAsia="Times New Roman" w:hAnsi="Times New Roman" w:cs="Times New Roman"/>
          <w:color w:val="000000" w:themeColor="text1"/>
          <w:sz w:val="22"/>
          <w:szCs w:val="22"/>
        </w:rPr>
      </w:pPr>
      <w:r w:rsidRPr="0014755F">
        <w:rPr>
          <w:rFonts w:ascii="Times New Roman" w:eastAsia="Times New Roman" w:hAnsi="Times New Roman" w:cs="Times New Roman"/>
          <w:color w:val="000000" w:themeColor="text1"/>
          <w:sz w:val="22"/>
          <w:szCs w:val="22"/>
        </w:rPr>
        <w:t xml:space="preserve">Herbert était muni de faux papiers au nom de « Hubert Odet ». </w:t>
      </w:r>
      <w:proofErr w:type="gramStart"/>
      <w:r w:rsidRPr="0014755F">
        <w:rPr>
          <w:rFonts w:ascii="Times New Roman" w:eastAsia="Times New Roman" w:hAnsi="Times New Roman" w:cs="Times New Roman"/>
          <w:color w:val="000000" w:themeColor="text1"/>
          <w:sz w:val="22"/>
          <w:szCs w:val="22"/>
        </w:rPr>
        <w:t>Seuls le curé</w:t>
      </w:r>
      <w:proofErr w:type="gramEnd"/>
      <w:r w:rsidRPr="0014755F">
        <w:rPr>
          <w:rFonts w:ascii="Times New Roman" w:eastAsia="Times New Roman" w:hAnsi="Times New Roman" w:cs="Times New Roman"/>
          <w:color w:val="000000" w:themeColor="text1"/>
          <w:sz w:val="22"/>
          <w:szCs w:val="22"/>
        </w:rPr>
        <w:t xml:space="preserve"> du village et Louise Roger connaissent la véritable identité du petit juif pourchassé.</w:t>
      </w:r>
      <w:r>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 xml:space="preserve">Louise Roger, femme sévère au </w:t>
      </w:r>
      <w:proofErr w:type="spellStart"/>
      <w:r w:rsidRPr="0014755F">
        <w:rPr>
          <w:rFonts w:ascii="Times New Roman" w:eastAsia="Times New Roman" w:hAnsi="Times New Roman" w:cs="Times New Roman"/>
          <w:color w:val="000000" w:themeColor="text1"/>
          <w:sz w:val="22"/>
          <w:szCs w:val="22"/>
        </w:rPr>
        <w:t>coeur</w:t>
      </w:r>
      <w:proofErr w:type="spellEnd"/>
      <w:r w:rsidRPr="0014755F">
        <w:rPr>
          <w:rFonts w:ascii="Times New Roman" w:eastAsia="Times New Roman" w:hAnsi="Times New Roman" w:cs="Times New Roman"/>
          <w:color w:val="000000" w:themeColor="text1"/>
          <w:sz w:val="22"/>
          <w:szCs w:val="22"/>
        </w:rPr>
        <w:t xml:space="preserve"> généreux, accueille Herbert </w:t>
      </w:r>
      <w:proofErr w:type="spellStart"/>
      <w:r w:rsidRPr="0014755F">
        <w:rPr>
          <w:rFonts w:ascii="Times New Roman" w:eastAsia="Times New Roman" w:hAnsi="Times New Roman" w:cs="Times New Roman"/>
          <w:color w:val="000000" w:themeColor="text1"/>
          <w:sz w:val="22"/>
          <w:szCs w:val="22"/>
        </w:rPr>
        <w:t>Odenheimer</w:t>
      </w:r>
      <w:proofErr w:type="spellEnd"/>
      <w:r w:rsidRPr="0014755F">
        <w:rPr>
          <w:rFonts w:ascii="Times New Roman" w:eastAsia="Times New Roman" w:hAnsi="Times New Roman" w:cs="Times New Roman"/>
          <w:color w:val="000000" w:themeColor="text1"/>
          <w:sz w:val="22"/>
          <w:szCs w:val="22"/>
        </w:rPr>
        <w:t xml:space="preserve"> et l’affection se tisse entre eux deux, sans les mots et sans les caresses. Herbert l’appelle « grand-mère ».</w:t>
      </w:r>
    </w:p>
    <w:p w14:paraId="50607567" w14:textId="44FD074F" w:rsidR="0014755F" w:rsidRPr="0014755F" w:rsidRDefault="0014755F" w:rsidP="0014755F">
      <w:pPr>
        <w:jc w:val="both"/>
        <w:rPr>
          <w:rFonts w:ascii="Times New Roman" w:eastAsia="Times New Roman" w:hAnsi="Times New Roman" w:cs="Times New Roman"/>
          <w:color w:val="000000" w:themeColor="text1"/>
          <w:sz w:val="22"/>
          <w:szCs w:val="22"/>
        </w:rPr>
      </w:pPr>
      <w:r w:rsidRPr="0014755F">
        <w:rPr>
          <w:rFonts w:ascii="Times New Roman" w:eastAsia="Times New Roman" w:hAnsi="Times New Roman" w:cs="Times New Roman"/>
          <w:color w:val="000000" w:themeColor="text1"/>
          <w:sz w:val="22"/>
          <w:szCs w:val="22"/>
        </w:rPr>
        <w:t xml:space="preserve">Le petit « Hubert Odet » apprend le français avec un accent berrichon, fréquente l’école du village, où il est bon élève, garde la vache et les chèvres, va au catéchisme et est enfant de </w:t>
      </w:r>
      <w:proofErr w:type="spellStart"/>
      <w:r w:rsidRPr="0014755F">
        <w:rPr>
          <w:rFonts w:ascii="Times New Roman" w:eastAsia="Times New Roman" w:hAnsi="Times New Roman" w:cs="Times New Roman"/>
          <w:color w:val="000000" w:themeColor="text1"/>
          <w:sz w:val="22"/>
          <w:szCs w:val="22"/>
        </w:rPr>
        <w:t>choeur</w:t>
      </w:r>
      <w:proofErr w:type="spellEnd"/>
      <w:r w:rsidRPr="0014755F">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Herbert sera à l’abri, protégé, malgré les Allemands et les miliciens aux alentours.</w:t>
      </w:r>
      <w:r>
        <w:rPr>
          <w:rFonts w:ascii="Times New Roman" w:eastAsia="Times New Roman" w:hAnsi="Times New Roman" w:cs="Times New Roman"/>
          <w:color w:val="000000" w:themeColor="text1"/>
          <w:sz w:val="22"/>
          <w:szCs w:val="22"/>
        </w:rPr>
        <w:t xml:space="preserve"> </w:t>
      </w:r>
      <w:r w:rsidRPr="0014755F">
        <w:rPr>
          <w:rFonts w:ascii="Times New Roman" w:eastAsia="Times New Roman" w:hAnsi="Times New Roman" w:cs="Times New Roman"/>
          <w:color w:val="000000" w:themeColor="text1"/>
          <w:sz w:val="22"/>
          <w:szCs w:val="22"/>
        </w:rPr>
        <w:t>Il y restera jusqu’à la Libération en août 1944 avant de revenir chez Jules et Jeanne.</w:t>
      </w:r>
    </w:p>
    <w:p w14:paraId="7E23FA3E" w14:textId="23389233" w:rsidR="00153013" w:rsidRPr="0014755F" w:rsidRDefault="0014755F" w:rsidP="0014755F">
      <w:pPr>
        <w:jc w:val="both"/>
        <w:rPr>
          <w:rFonts w:ascii="Times New Roman" w:eastAsia="Times New Roman" w:hAnsi="Times New Roman" w:cs="Times New Roman"/>
          <w:color w:val="000000" w:themeColor="text1"/>
          <w:sz w:val="22"/>
          <w:szCs w:val="22"/>
        </w:rPr>
      </w:pPr>
      <w:r w:rsidRPr="0014755F">
        <w:rPr>
          <w:rFonts w:ascii="Times New Roman" w:eastAsia="Times New Roman" w:hAnsi="Times New Roman" w:cs="Times New Roman"/>
          <w:color w:val="000000" w:themeColor="text1"/>
          <w:sz w:val="22"/>
          <w:szCs w:val="22"/>
        </w:rPr>
        <w:t>Herbert, 12 ans, quitte la France en 1946. Il restera en contact avec « tante Jeanne » et « oncle Jules » jusqu’à leur mort. Il ne pu</w:t>
      </w:r>
      <w:r>
        <w:rPr>
          <w:rFonts w:ascii="Times New Roman" w:eastAsia="Times New Roman" w:hAnsi="Times New Roman" w:cs="Times New Roman"/>
          <w:color w:val="000000" w:themeColor="text1"/>
          <w:sz w:val="22"/>
          <w:szCs w:val="22"/>
        </w:rPr>
        <w:t>t</w:t>
      </w:r>
      <w:r w:rsidRPr="0014755F">
        <w:rPr>
          <w:rFonts w:ascii="Times New Roman" w:eastAsia="Times New Roman" w:hAnsi="Times New Roman" w:cs="Times New Roman"/>
          <w:color w:val="000000" w:themeColor="text1"/>
          <w:sz w:val="22"/>
          <w:szCs w:val="22"/>
        </w:rPr>
        <w:t xml:space="preserve"> revoir sa </w:t>
      </w:r>
      <w:r w:rsidR="005E2D27">
        <w:rPr>
          <w:rFonts w:ascii="Times New Roman" w:eastAsia="Times New Roman" w:hAnsi="Times New Roman" w:cs="Times New Roman"/>
          <w:color w:val="000000" w:themeColor="text1"/>
          <w:sz w:val="22"/>
          <w:szCs w:val="22"/>
        </w:rPr>
        <w:t>« </w:t>
      </w:r>
      <w:r w:rsidRPr="0014755F">
        <w:rPr>
          <w:rFonts w:ascii="Times New Roman" w:eastAsia="Times New Roman" w:hAnsi="Times New Roman" w:cs="Times New Roman"/>
          <w:color w:val="000000" w:themeColor="text1"/>
          <w:sz w:val="22"/>
          <w:szCs w:val="22"/>
        </w:rPr>
        <w:t>grand</w:t>
      </w:r>
      <w:r w:rsidR="005E2D27">
        <w:rPr>
          <w:rFonts w:ascii="Times New Roman" w:eastAsia="Times New Roman" w:hAnsi="Times New Roman" w:cs="Times New Roman"/>
          <w:color w:val="000000" w:themeColor="text1"/>
          <w:sz w:val="22"/>
          <w:szCs w:val="22"/>
        </w:rPr>
        <w:t>-</w:t>
      </w:r>
      <w:r w:rsidRPr="0014755F">
        <w:rPr>
          <w:rFonts w:ascii="Times New Roman" w:eastAsia="Times New Roman" w:hAnsi="Times New Roman" w:cs="Times New Roman"/>
          <w:color w:val="000000" w:themeColor="text1"/>
          <w:sz w:val="22"/>
          <w:szCs w:val="22"/>
        </w:rPr>
        <w:t>mère</w:t>
      </w:r>
      <w:r w:rsidR="005E2D27">
        <w:rPr>
          <w:rFonts w:ascii="Times New Roman" w:eastAsia="Times New Roman" w:hAnsi="Times New Roman" w:cs="Times New Roman"/>
          <w:color w:val="000000" w:themeColor="text1"/>
          <w:sz w:val="22"/>
          <w:szCs w:val="22"/>
        </w:rPr>
        <w:t> »</w:t>
      </w:r>
      <w:r w:rsidRPr="0014755F">
        <w:rPr>
          <w:rFonts w:ascii="Times New Roman" w:eastAsia="Times New Roman" w:hAnsi="Times New Roman" w:cs="Times New Roman"/>
          <w:color w:val="000000" w:themeColor="text1"/>
          <w:sz w:val="22"/>
          <w:szCs w:val="22"/>
        </w:rPr>
        <w:t>, décédée le 24 juin 1947. </w:t>
      </w:r>
    </w:p>
    <w:p w14:paraId="55B8A213" w14:textId="11EC20DA" w:rsidR="0014755F" w:rsidRDefault="0014755F">
      <w:pPr>
        <w:rPr>
          <w:rFonts w:ascii="Times New Roman" w:hAnsi="Times New Roman" w:cs="Times New Roman"/>
          <w:color w:val="000000" w:themeColor="text1"/>
          <w:sz w:val="22"/>
          <w:szCs w:val="22"/>
        </w:rPr>
      </w:pPr>
    </w:p>
    <w:p w14:paraId="2AB503FE" w14:textId="7172314B" w:rsidR="004C58F9" w:rsidRPr="00E5219A" w:rsidRDefault="004C58F9">
      <w:pPr>
        <w:rPr>
          <w:rFonts w:ascii="Times New Roman" w:hAnsi="Times New Roman" w:cs="Times New Roman"/>
          <w:b/>
          <w:bCs/>
          <w:color w:val="0432FF"/>
          <w:sz w:val="22"/>
          <w:szCs w:val="22"/>
        </w:rPr>
      </w:pPr>
      <w:r w:rsidRPr="00E5219A">
        <w:rPr>
          <w:rFonts w:ascii="Times New Roman" w:hAnsi="Times New Roman" w:cs="Times New Roman"/>
          <w:b/>
          <w:bCs/>
          <w:color w:val="0432FF"/>
          <w:sz w:val="22"/>
          <w:szCs w:val="22"/>
        </w:rPr>
        <w:t xml:space="preserve">Document 2 : papillon trouvé collé sur un mur à </w:t>
      </w:r>
      <w:r w:rsidR="00DD58EC">
        <w:rPr>
          <w:rFonts w:ascii="Times New Roman" w:hAnsi="Times New Roman" w:cs="Times New Roman"/>
          <w:b/>
          <w:bCs/>
          <w:color w:val="0432FF"/>
          <w:sz w:val="22"/>
          <w:szCs w:val="22"/>
        </w:rPr>
        <w:t>Valençay (Indre)</w:t>
      </w:r>
      <w:r w:rsidRPr="00E5219A">
        <w:rPr>
          <w:rFonts w:ascii="Times New Roman" w:hAnsi="Times New Roman" w:cs="Times New Roman"/>
          <w:b/>
          <w:bCs/>
          <w:color w:val="0432FF"/>
          <w:sz w:val="22"/>
          <w:szCs w:val="22"/>
        </w:rPr>
        <w:t xml:space="preserve"> </w:t>
      </w:r>
      <w:r w:rsidR="00DD58EC">
        <w:rPr>
          <w:rFonts w:ascii="Times New Roman" w:hAnsi="Times New Roman" w:cs="Times New Roman"/>
          <w:b/>
          <w:bCs/>
          <w:color w:val="0432FF"/>
          <w:sz w:val="22"/>
          <w:szCs w:val="22"/>
        </w:rPr>
        <w:t>le 18 mai</w:t>
      </w:r>
      <w:r w:rsidRPr="00E5219A">
        <w:rPr>
          <w:rFonts w:ascii="Times New Roman" w:hAnsi="Times New Roman" w:cs="Times New Roman"/>
          <w:b/>
          <w:bCs/>
          <w:color w:val="0432FF"/>
          <w:sz w:val="22"/>
          <w:szCs w:val="22"/>
        </w:rPr>
        <w:t xml:space="preserve"> 194</w:t>
      </w:r>
      <w:r w:rsidR="00DD58EC">
        <w:rPr>
          <w:rFonts w:ascii="Times New Roman" w:hAnsi="Times New Roman" w:cs="Times New Roman"/>
          <w:b/>
          <w:bCs/>
          <w:color w:val="0432FF"/>
          <w:sz w:val="22"/>
          <w:szCs w:val="22"/>
        </w:rPr>
        <w:t>2</w:t>
      </w:r>
      <w:r w:rsidRPr="00E5219A">
        <w:rPr>
          <w:rFonts w:ascii="Times New Roman" w:hAnsi="Times New Roman" w:cs="Times New Roman"/>
          <w:b/>
          <w:bCs/>
          <w:color w:val="0432FF"/>
          <w:sz w:val="22"/>
          <w:szCs w:val="22"/>
        </w:rPr>
        <w:t>.</w:t>
      </w:r>
    </w:p>
    <w:p w14:paraId="1FCEBB3E" w14:textId="5E028765" w:rsidR="004C58F9" w:rsidRDefault="008A24E8">
      <w:pPr>
        <w:rPr>
          <w:rFonts w:ascii="Times New Roman" w:hAnsi="Times New Roman" w:cs="Times New Roman"/>
          <w:b/>
          <w:bCs/>
          <w:color w:val="000000" w:themeColor="text1"/>
          <w:sz w:val="22"/>
          <w:szCs w:val="22"/>
        </w:rPr>
      </w:pPr>
      <w:r>
        <w:rPr>
          <w:rFonts w:ascii="Times New Roman" w:hAnsi="Times New Roman" w:cs="Times New Roman"/>
          <w:b/>
          <w:bCs/>
          <w:noProof/>
          <w:color w:val="000000" w:themeColor="text1"/>
          <w:sz w:val="22"/>
          <w:szCs w:val="22"/>
        </w:rPr>
        <w:drawing>
          <wp:inline distT="0" distB="0" distL="0" distR="0" wp14:anchorId="22110DD4" wp14:editId="0E5E9155">
            <wp:extent cx="5814827" cy="2524759"/>
            <wp:effectExtent l="0" t="0" r="1905"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a:extLst>
                        <a:ext uri="{28A0092B-C50C-407E-A947-70E740481C1C}">
                          <a14:useLocalDpi xmlns:a14="http://schemas.microsoft.com/office/drawing/2010/main" val="0"/>
                        </a:ext>
                      </a:extLst>
                    </a:blip>
                    <a:stretch>
                      <a:fillRect/>
                    </a:stretch>
                  </pic:blipFill>
                  <pic:spPr>
                    <a:xfrm>
                      <a:off x="0" y="0"/>
                      <a:ext cx="5862832" cy="2545602"/>
                    </a:xfrm>
                    <a:prstGeom prst="rect">
                      <a:avLst/>
                    </a:prstGeom>
                  </pic:spPr>
                </pic:pic>
              </a:graphicData>
            </a:graphic>
          </wp:inline>
        </w:drawing>
      </w:r>
    </w:p>
    <w:p w14:paraId="3006AB0D" w14:textId="3F14E48F" w:rsidR="004C58F9" w:rsidRPr="00E5219A" w:rsidRDefault="004C58F9" w:rsidP="00E45E41">
      <w:pPr>
        <w:jc w:val="both"/>
        <w:rPr>
          <w:rFonts w:ascii="Times New Roman" w:hAnsi="Times New Roman" w:cs="Times New Roman"/>
          <w:b/>
          <w:bCs/>
          <w:color w:val="0432FF"/>
          <w:sz w:val="22"/>
          <w:szCs w:val="22"/>
        </w:rPr>
      </w:pPr>
      <w:r w:rsidRPr="00E5219A">
        <w:rPr>
          <w:rFonts w:ascii="Times New Roman" w:hAnsi="Times New Roman" w:cs="Times New Roman"/>
          <w:b/>
          <w:bCs/>
          <w:color w:val="0432FF"/>
          <w:sz w:val="22"/>
          <w:szCs w:val="22"/>
        </w:rPr>
        <w:lastRenderedPageBreak/>
        <w:t xml:space="preserve">Document 3 : plan manuscrit </w:t>
      </w:r>
      <w:proofErr w:type="gramStart"/>
      <w:r w:rsidRPr="00E5219A">
        <w:rPr>
          <w:rFonts w:ascii="Times New Roman" w:hAnsi="Times New Roman" w:cs="Times New Roman"/>
          <w:b/>
          <w:bCs/>
          <w:color w:val="0432FF"/>
          <w:sz w:val="22"/>
          <w:szCs w:val="22"/>
        </w:rPr>
        <w:t>des  installations</w:t>
      </w:r>
      <w:proofErr w:type="gramEnd"/>
      <w:r w:rsidRPr="00E5219A">
        <w:rPr>
          <w:rFonts w:ascii="Times New Roman" w:hAnsi="Times New Roman" w:cs="Times New Roman"/>
          <w:b/>
          <w:bCs/>
          <w:color w:val="0432FF"/>
          <w:sz w:val="22"/>
          <w:szCs w:val="22"/>
        </w:rPr>
        <w:t xml:space="preserve"> de l’unité allemande gardant le barrage </w:t>
      </w:r>
      <w:r w:rsidR="00E5219A">
        <w:rPr>
          <w:rFonts w:ascii="Times New Roman" w:hAnsi="Times New Roman" w:cs="Times New Roman"/>
          <w:b/>
          <w:bCs/>
          <w:color w:val="0432FF"/>
          <w:sz w:val="22"/>
          <w:szCs w:val="22"/>
        </w:rPr>
        <w:t xml:space="preserve">hydroélectrique </w:t>
      </w:r>
      <w:r w:rsidRPr="00E5219A">
        <w:rPr>
          <w:rFonts w:ascii="Times New Roman" w:hAnsi="Times New Roman" w:cs="Times New Roman"/>
          <w:b/>
          <w:bCs/>
          <w:color w:val="0432FF"/>
          <w:sz w:val="22"/>
          <w:szCs w:val="22"/>
        </w:rPr>
        <w:t>d’</w:t>
      </w:r>
      <w:proofErr w:type="spellStart"/>
      <w:r w:rsidRPr="00E5219A">
        <w:rPr>
          <w:rFonts w:ascii="Times New Roman" w:hAnsi="Times New Roman" w:cs="Times New Roman"/>
          <w:b/>
          <w:bCs/>
          <w:color w:val="0432FF"/>
          <w:sz w:val="22"/>
          <w:szCs w:val="22"/>
        </w:rPr>
        <w:t>Eguzon</w:t>
      </w:r>
      <w:proofErr w:type="spellEnd"/>
      <w:r w:rsidRPr="00E5219A">
        <w:rPr>
          <w:rFonts w:ascii="Times New Roman" w:hAnsi="Times New Roman" w:cs="Times New Roman"/>
          <w:b/>
          <w:bCs/>
          <w:color w:val="0432FF"/>
          <w:sz w:val="22"/>
          <w:szCs w:val="22"/>
        </w:rPr>
        <w:t xml:space="preserve"> établi par </w:t>
      </w:r>
      <w:r w:rsidR="00E45E41" w:rsidRPr="00E5219A">
        <w:rPr>
          <w:rFonts w:ascii="Times New Roman" w:hAnsi="Times New Roman" w:cs="Times New Roman"/>
          <w:b/>
          <w:bCs/>
          <w:color w:val="0432FF"/>
          <w:sz w:val="22"/>
          <w:szCs w:val="22"/>
        </w:rPr>
        <w:t>Louis</w:t>
      </w:r>
      <w:r w:rsidRPr="00E5219A">
        <w:rPr>
          <w:rFonts w:ascii="Times New Roman" w:hAnsi="Times New Roman" w:cs="Times New Roman"/>
          <w:b/>
          <w:bCs/>
          <w:color w:val="0432FF"/>
          <w:sz w:val="22"/>
          <w:szCs w:val="22"/>
        </w:rPr>
        <w:t xml:space="preserve"> </w:t>
      </w:r>
      <w:proofErr w:type="spellStart"/>
      <w:r w:rsidRPr="00E5219A">
        <w:rPr>
          <w:rFonts w:ascii="Times New Roman" w:hAnsi="Times New Roman" w:cs="Times New Roman"/>
          <w:b/>
          <w:bCs/>
          <w:color w:val="0432FF"/>
          <w:sz w:val="22"/>
          <w:szCs w:val="22"/>
        </w:rPr>
        <w:t>Boy</w:t>
      </w:r>
      <w:r w:rsidR="00E45E41" w:rsidRPr="00E5219A">
        <w:rPr>
          <w:rFonts w:ascii="Times New Roman" w:hAnsi="Times New Roman" w:cs="Times New Roman"/>
          <w:b/>
          <w:bCs/>
          <w:color w:val="0432FF"/>
          <w:sz w:val="22"/>
          <w:szCs w:val="22"/>
        </w:rPr>
        <w:t>é</w:t>
      </w:r>
      <w:proofErr w:type="spellEnd"/>
      <w:r w:rsidRPr="00E5219A">
        <w:rPr>
          <w:rFonts w:ascii="Times New Roman" w:hAnsi="Times New Roman" w:cs="Times New Roman"/>
          <w:b/>
          <w:bCs/>
          <w:color w:val="0432FF"/>
          <w:sz w:val="22"/>
          <w:szCs w:val="22"/>
        </w:rPr>
        <w:t xml:space="preserve"> le 23 août 1943</w:t>
      </w:r>
      <w:r w:rsidR="00E5219A">
        <w:rPr>
          <w:rFonts w:ascii="Times New Roman" w:hAnsi="Times New Roman" w:cs="Times New Roman"/>
          <w:b/>
          <w:bCs/>
          <w:color w:val="0432FF"/>
          <w:sz w:val="22"/>
          <w:szCs w:val="22"/>
        </w:rPr>
        <w:t xml:space="preserve"> (en rose les lignes électriques)</w:t>
      </w:r>
      <w:r w:rsidRPr="00E5219A">
        <w:rPr>
          <w:rFonts w:ascii="Times New Roman" w:hAnsi="Times New Roman" w:cs="Times New Roman"/>
          <w:b/>
          <w:bCs/>
          <w:color w:val="0432FF"/>
          <w:sz w:val="22"/>
          <w:szCs w:val="22"/>
        </w:rPr>
        <w:t>.</w:t>
      </w:r>
    </w:p>
    <w:p w14:paraId="1808591D" w14:textId="15220915" w:rsidR="004C58F9" w:rsidRDefault="004C58F9">
      <w:pP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00064A89" wp14:editId="62D4ED8C">
            <wp:extent cx="6117929" cy="3905979"/>
            <wp:effectExtent l="0" t="0" r="381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6135811" cy="3917396"/>
                    </a:xfrm>
                    <a:prstGeom prst="rect">
                      <a:avLst/>
                    </a:prstGeom>
                  </pic:spPr>
                </pic:pic>
              </a:graphicData>
            </a:graphic>
          </wp:inline>
        </w:drawing>
      </w:r>
    </w:p>
    <w:p w14:paraId="7B635C8B" w14:textId="0D7241CA" w:rsidR="004C58F9" w:rsidRPr="00E5219A" w:rsidRDefault="004C58F9" w:rsidP="00CA7916">
      <w:pPr>
        <w:jc w:val="both"/>
        <w:rPr>
          <w:rFonts w:ascii="Times New Roman" w:hAnsi="Times New Roman" w:cs="Times New Roman"/>
          <w:b/>
          <w:bCs/>
          <w:color w:val="0432FF"/>
          <w:sz w:val="22"/>
          <w:szCs w:val="22"/>
        </w:rPr>
      </w:pPr>
      <w:r w:rsidRPr="00E5219A">
        <w:rPr>
          <w:rFonts w:ascii="Times New Roman" w:hAnsi="Times New Roman" w:cs="Times New Roman"/>
          <w:b/>
          <w:bCs/>
          <w:color w:val="0432FF"/>
          <w:sz w:val="22"/>
          <w:szCs w:val="22"/>
        </w:rPr>
        <w:t xml:space="preserve">Document 4 : </w:t>
      </w:r>
      <w:r w:rsidR="008A24E8" w:rsidRPr="00E5219A">
        <w:rPr>
          <w:rFonts w:ascii="Times New Roman" w:hAnsi="Times New Roman" w:cs="Times New Roman"/>
          <w:b/>
          <w:bCs/>
          <w:color w:val="0432FF"/>
          <w:sz w:val="22"/>
          <w:szCs w:val="22"/>
        </w:rPr>
        <w:t>« </w:t>
      </w:r>
      <w:r w:rsidR="008A24E8" w:rsidRPr="00E5219A">
        <w:rPr>
          <w:rFonts w:ascii="Times New Roman" w:hAnsi="Times New Roman" w:cs="Times New Roman"/>
          <w:b/>
          <w:bCs/>
          <w:i/>
          <w:iCs/>
          <w:color w:val="0432FF"/>
          <w:sz w:val="22"/>
          <w:szCs w:val="22"/>
        </w:rPr>
        <w:t>Embuscade</w:t>
      </w:r>
      <w:r w:rsidR="008A24E8" w:rsidRPr="00E5219A">
        <w:rPr>
          <w:rFonts w:ascii="Times New Roman" w:hAnsi="Times New Roman" w:cs="Times New Roman"/>
          <w:b/>
          <w:bCs/>
          <w:color w:val="0432FF"/>
          <w:sz w:val="22"/>
          <w:szCs w:val="22"/>
        </w:rPr>
        <w:t xml:space="preserve"> », </w:t>
      </w:r>
      <w:r w:rsidRPr="00E5219A">
        <w:rPr>
          <w:rFonts w:ascii="Times New Roman" w:hAnsi="Times New Roman" w:cs="Times New Roman"/>
          <w:b/>
          <w:bCs/>
          <w:color w:val="0432FF"/>
          <w:sz w:val="22"/>
          <w:szCs w:val="22"/>
        </w:rPr>
        <w:t xml:space="preserve">dessin réalisé par un maquisard paru dans l’ouvrage </w:t>
      </w:r>
      <w:r w:rsidRPr="00E5219A">
        <w:rPr>
          <w:rFonts w:ascii="Times New Roman" w:hAnsi="Times New Roman" w:cs="Times New Roman"/>
          <w:b/>
          <w:bCs/>
          <w:color w:val="0432FF"/>
          <w:sz w:val="22"/>
          <w:szCs w:val="22"/>
          <w:u w:val="single"/>
        </w:rPr>
        <w:t>Ceux du maquis de Gâtines-Valen</w:t>
      </w:r>
      <w:r w:rsidR="00CA7916" w:rsidRPr="00E5219A">
        <w:rPr>
          <w:rFonts w:ascii="Times New Roman" w:hAnsi="Times New Roman" w:cs="Times New Roman"/>
          <w:b/>
          <w:bCs/>
          <w:color w:val="0432FF"/>
          <w:sz w:val="22"/>
          <w:szCs w:val="22"/>
          <w:u w:val="single"/>
        </w:rPr>
        <w:t>çay (Indre)</w:t>
      </w:r>
      <w:r w:rsidR="00CA7916" w:rsidRPr="00E5219A">
        <w:rPr>
          <w:rFonts w:ascii="Times New Roman" w:hAnsi="Times New Roman" w:cs="Times New Roman"/>
          <w:b/>
          <w:bCs/>
          <w:color w:val="0432FF"/>
          <w:sz w:val="22"/>
          <w:szCs w:val="22"/>
        </w:rPr>
        <w:t xml:space="preserve"> en décembre 1944.</w:t>
      </w:r>
    </w:p>
    <w:p w14:paraId="204A5E78" w14:textId="038BACDD" w:rsidR="004C58F9" w:rsidRPr="0014755F" w:rsidRDefault="004C58F9" w:rsidP="00CA7916">
      <w:pPr>
        <w:jc w:val="cente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20734FC9" wp14:editId="11ECF559">
            <wp:extent cx="3224205" cy="4696990"/>
            <wp:effectExtent l="0" t="0" r="1905"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0328" cy="4778749"/>
                    </a:xfrm>
                    <a:prstGeom prst="rect">
                      <a:avLst/>
                    </a:prstGeom>
                  </pic:spPr>
                </pic:pic>
              </a:graphicData>
            </a:graphic>
          </wp:inline>
        </w:drawing>
      </w:r>
    </w:p>
    <w:sectPr w:rsidR="004C58F9" w:rsidRPr="0014755F" w:rsidSect="002B4280">
      <w:pgSz w:w="11906" w:h="16838"/>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1238A1"/>
    <w:multiLevelType w:val="hybridMultilevel"/>
    <w:tmpl w:val="102478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5F"/>
    <w:rsid w:val="0014755F"/>
    <w:rsid w:val="002B4280"/>
    <w:rsid w:val="002E43BF"/>
    <w:rsid w:val="00307D8D"/>
    <w:rsid w:val="004716C0"/>
    <w:rsid w:val="004C58F9"/>
    <w:rsid w:val="005E2D27"/>
    <w:rsid w:val="008A24E8"/>
    <w:rsid w:val="00A56622"/>
    <w:rsid w:val="00CA7916"/>
    <w:rsid w:val="00D00AC0"/>
    <w:rsid w:val="00DD58EC"/>
    <w:rsid w:val="00E45E41"/>
    <w:rsid w:val="00E5219A"/>
    <w:rsid w:val="00E533C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E79BB0F"/>
  <w15:chartTrackingRefBased/>
  <w15:docId w15:val="{54EFD059-58EF-354D-8E4E-74F71909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14755F"/>
    <w:pPr>
      <w:spacing w:before="100" w:beforeAutospacing="1" w:after="100" w:afterAutospacing="1"/>
      <w:outlineLvl w:val="3"/>
    </w:pPr>
    <w:rPr>
      <w:rFonts w:ascii="Times New Roman" w:eastAsia="Times New Roman" w:hAnsi="Times New Roman"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14755F"/>
    <w:rPr>
      <w:rFonts w:ascii="Times New Roman" w:eastAsia="Times New Roman" w:hAnsi="Times New Roman" w:cs="Times New Roman"/>
      <w:b/>
      <w:bCs/>
    </w:rPr>
  </w:style>
  <w:style w:type="paragraph" w:styleId="NormalWeb">
    <w:name w:val="Normal (Web)"/>
    <w:basedOn w:val="Normal"/>
    <w:uiPriority w:val="99"/>
    <w:semiHidden/>
    <w:unhideWhenUsed/>
    <w:rsid w:val="0014755F"/>
    <w:pPr>
      <w:spacing w:before="100" w:beforeAutospacing="1" w:after="100" w:afterAutospacing="1"/>
    </w:pPr>
    <w:rPr>
      <w:rFonts w:ascii="Times New Roman" w:eastAsia="Times New Roman" w:hAnsi="Times New Roman" w:cs="Times New Roman"/>
    </w:rPr>
  </w:style>
  <w:style w:type="character" w:customStyle="1" w:styleId="yd-image-legend">
    <w:name w:val="yd-image-legend"/>
    <w:basedOn w:val="Policepardfaut"/>
    <w:rsid w:val="0014755F"/>
  </w:style>
  <w:style w:type="character" w:customStyle="1" w:styleId="apple-converted-space">
    <w:name w:val="apple-converted-space"/>
    <w:basedOn w:val="Policepardfaut"/>
    <w:rsid w:val="0014755F"/>
  </w:style>
  <w:style w:type="paragraph" w:styleId="Paragraphedeliste">
    <w:name w:val="List Paragraph"/>
    <w:basedOn w:val="Normal"/>
    <w:uiPriority w:val="34"/>
    <w:qFormat/>
    <w:rsid w:val="002B4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116272">
      <w:bodyDiv w:val="1"/>
      <w:marLeft w:val="0"/>
      <w:marRight w:val="0"/>
      <w:marTop w:val="0"/>
      <w:marBottom w:val="0"/>
      <w:divBdr>
        <w:top w:val="none" w:sz="0" w:space="0" w:color="auto"/>
        <w:left w:val="none" w:sz="0" w:space="0" w:color="auto"/>
        <w:bottom w:val="none" w:sz="0" w:space="0" w:color="auto"/>
        <w:right w:val="none" w:sz="0" w:space="0" w:color="auto"/>
      </w:divBdr>
    </w:div>
    <w:div w:id="3657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498</Words>
  <Characters>2744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Laubry Jean-Louis</dc:creator>
  <cp:keywords/>
  <dc:description/>
  <cp:lastModifiedBy>Jean-Louis Laubry</cp:lastModifiedBy>
  <cp:revision>10</cp:revision>
  <dcterms:created xsi:type="dcterms:W3CDTF">2021-03-07T08:51:00Z</dcterms:created>
  <dcterms:modified xsi:type="dcterms:W3CDTF">2021-03-07T10:32:00Z</dcterms:modified>
</cp:coreProperties>
</file>