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145" w14:textId="07AF1627" w:rsidR="00C73062" w:rsidRPr="00C73062" w:rsidRDefault="00534827" w:rsidP="00C7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Calibri"/>
          <w:b/>
          <w:shd w:val="clear" w:color="auto" w:fill="FFFFFF"/>
        </w:rPr>
      </w:pPr>
      <w:bookmarkStart w:id="0" w:name="_Toc416272096"/>
      <w:r>
        <w:rPr>
          <w:rFonts w:ascii="Times New Roman" w:hAnsi="Times New Roman" w:cs="Calibri"/>
          <w:b/>
          <w:shd w:val="clear" w:color="auto" w:fill="FFFFFF"/>
        </w:rPr>
        <w:t xml:space="preserve"> CYCLE 2 : </w:t>
      </w:r>
      <w:r w:rsidR="00C73062" w:rsidRPr="00C73062">
        <w:rPr>
          <w:rFonts w:ascii="Times New Roman" w:hAnsi="Times New Roman" w:cs="Calibri"/>
          <w:b/>
          <w:shd w:val="clear" w:color="auto" w:fill="FFFFFF"/>
        </w:rPr>
        <w:t>Questionner l’espace et le temps</w:t>
      </w:r>
      <w:bookmarkEnd w:id="0"/>
      <w:r>
        <w:rPr>
          <w:rFonts w:ascii="Times New Roman" w:hAnsi="Times New Roman" w:cs="Calibri"/>
          <w:b/>
          <w:shd w:val="clear" w:color="auto" w:fill="FFFFFF"/>
        </w:rPr>
        <w:t xml:space="preserve"> </w:t>
      </w:r>
      <w:r w:rsidR="008A6518">
        <w:rPr>
          <w:rFonts w:ascii="Times New Roman" w:hAnsi="Times New Roman" w:cs="Calibri"/>
          <w:b/>
          <w:shd w:val="clear" w:color="auto" w:fill="FFFFFF"/>
        </w:rPr>
        <w:t>(programme 2015)</w:t>
      </w:r>
    </w:p>
    <w:p w14:paraId="4223AD6C" w14:textId="77777777" w:rsidR="00C73062" w:rsidRDefault="00C73062" w:rsidP="00C73062">
      <w:pPr>
        <w:ind w:right="-87"/>
        <w:jc w:val="both"/>
        <w:rPr>
          <w:rFonts w:ascii="Times New Roman" w:hAnsi="Times New Roman" w:cs="Calibri"/>
          <w:szCs w:val="20"/>
        </w:rPr>
      </w:pPr>
    </w:p>
    <w:p w14:paraId="3DE65FFD" w14:textId="54FE1D14" w:rsidR="00C73062" w:rsidRDefault="00C73062" w:rsidP="00534827">
      <w:pPr>
        <w:keepNext/>
        <w:outlineLvl w:val="2"/>
        <w:rPr>
          <w:rFonts w:ascii="Times New Roman" w:eastAsia="Times" w:hAnsi="Times New Roman" w:cs="Calibri"/>
          <w:b/>
          <w:lang w:eastAsia="fr-FR"/>
        </w:rPr>
      </w:pPr>
      <w:r w:rsidRPr="00C73062">
        <w:rPr>
          <w:rFonts w:ascii="Times New Roman" w:eastAsia="Times" w:hAnsi="Times New Roman" w:cs="Calibri"/>
          <w:b/>
          <w:lang w:eastAsia="fr-FR"/>
        </w:rPr>
        <w:t>Se situer dans le temps</w:t>
      </w:r>
    </w:p>
    <w:p w14:paraId="33AE6E05" w14:textId="77777777" w:rsidR="00D80971" w:rsidRPr="00C73062" w:rsidRDefault="00D80971" w:rsidP="00534827">
      <w:pPr>
        <w:keepNext/>
        <w:outlineLvl w:val="2"/>
        <w:rPr>
          <w:rFonts w:ascii="Times New Roman" w:eastAsia="Times" w:hAnsi="Times New Roman" w:cs="Calibri"/>
          <w:b/>
          <w:bCs/>
        </w:rPr>
      </w:pPr>
    </w:p>
    <w:p w14:paraId="137948F9" w14:textId="77777777" w:rsidR="00C73062" w:rsidRPr="00C73062" w:rsidRDefault="00C73062" w:rsidP="00C73062">
      <w:pPr>
        <w:jc w:val="both"/>
        <w:rPr>
          <w:rFonts w:ascii="Times New Roman" w:hAnsi="Times New Roman" w:cs="Calibri"/>
          <w:szCs w:val="20"/>
        </w:rPr>
      </w:pPr>
      <w:r w:rsidRPr="00C73062">
        <w:rPr>
          <w:rFonts w:ascii="Times New Roman" w:hAnsi="Times New Roman" w:cs="Calibri"/>
          <w:szCs w:val="20"/>
        </w:rPr>
        <w:t xml:space="preserve">Cette compétence transversale, indispensable à la structuration cognitive des élèves, se construit à partir d’une verbalisation et de rituels quotidiens ainsi que de séquences dédiées, qui installent progressivement des repères temporels ainsi qu’un langage précis. </w:t>
      </w:r>
    </w:p>
    <w:p w14:paraId="2EF13287" w14:textId="77777777" w:rsidR="00C73062" w:rsidRPr="00C73062" w:rsidRDefault="00C73062" w:rsidP="00C73062">
      <w:pPr>
        <w:keepNext/>
        <w:ind w:left="720"/>
        <w:outlineLvl w:val="2"/>
        <w:rPr>
          <w:rFonts w:ascii="Times New Roman" w:eastAsia="Times" w:hAnsi="Times New Roman" w:cs="Calibri"/>
          <w:b/>
          <w:bCs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C73062" w:rsidRPr="00C73062" w14:paraId="1924E4E8" w14:textId="77777777">
        <w:tc>
          <w:tcPr>
            <w:tcW w:w="10456" w:type="dxa"/>
            <w:gridSpan w:val="2"/>
            <w:shd w:val="clear" w:color="auto" w:fill="B6DDE8"/>
          </w:tcPr>
          <w:p w14:paraId="762C361D" w14:textId="77777777" w:rsidR="00C73062" w:rsidRPr="00C73062" w:rsidRDefault="00C73062" w:rsidP="00C73062">
            <w:pPr>
              <w:jc w:val="both"/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Attendus de fin de cycle</w:t>
            </w:r>
          </w:p>
        </w:tc>
      </w:tr>
      <w:tr w:rsidR="00C73062" w:rsidRPr="00C73062" w14:paraId="4BC48EEC" w14:textId="77777777">
        <w:tc>
          <w:tcPr>
            <w:tcW w:w="10456" w:type="dxa"/>
            <w:gridSpan w:val="2"/>
            <w:shd w:val="clear" w:color="auto" w:fill="auto"/>
          </w:tcPr>
          <w:p w14:paraId="376E6130" w14:textId="77777777" w:rsidR="00C73062" w:rsidRPr="00C73062" w:rsidRDefault="00C73062" w:rsidP="00C73062">
            <w:pPr>
              <w:numPr>
                <w:ilvl w:val="0"/>
                <w:numId w:val="4"/>
              </w:numPr>
              <w:contextualSpacing/>
              <w:rPr>
                <w:rFonts w:ascii="Times New Roman" w:eastAsia="Times" w:hAnsi="Times New Roman" w:cs="Calibri"/>
                <w:szCs w:val="20"/>
                <w:lang w:eastAsia="fr-FR"/>
              </w:rPr>
            </w:pPr>
            <w:r w:rsidRPr="00C73062">
              <w:rPr>
                <w:rFonts w:ascii="Times New Roman" w:eastAsia="Times" w:hAnsi="Times New Roman" w:cs="Calibri"/>
                <w:szCs w:val="20"/>
                <w:lang w:eastAsia="fr-FR"/>
              </w:rPr>
              <w:t>Se repérer dans le temps et mesurer des durées.</w:t>
            </w:r>
          </w:p>
          <w:p w14:paraId="20933E2A" w14:textId="77777777" w:rsidR="00C73062" w:rsidRPr="00C73062" w:rsidRDefault="00C73062" w:rsidP="00C73062">
            <w:pPr>
              <w:numPr>
                <w:ilvl w:val="0"/>
                <w:numId w:val="4"/>
              </w:numPr>
              <w:contextualSpacing/>
              <w:rPr>
                <w:rFonts w:ascii="Times New Roman" w:eastAsia="Times" w:hAnsi="Times New Roman" w:cs="Calibri"/>
                <w:szCs w:val="20"/>
                <w:lang w:eastAsia="fr-FR"/>
              </w:rPr>
            </w:pPr>
            <w:r w:rsidRPr="00C73062">
              <w:rPr>
                <w:rFonts w:ascii="Times New Roman" w:eastAsia="Times" w:hAnsi="Times New Roman" w:cs="Calibri"/>
                <w:szCs w:val="20"/>
                <w:lang w:eastAsia="fr-FR"/>
              </w:rPr>
              <w:t>Repérer et situer quelques évènements dans un temps long.</w:t>
            </w:r>
          </w:p>
        </w:tc>
      </w:tr>
      <w:tr w:rsidR="00C73062" w:rsidRPr="00C73062" w14:paraId="50354ED9" w14:textId="77777777" w:rsidTr="00D80971">
        <w:tc>
          <w:tcPr>
            <w:tcW w:w="5524" w:type="dxa"/>
            <w:shd w:val="clear" w:color="auto" w:fill="B6DDE8"/>
          </w:tcPr>
          <w:p w14:paraId="4EABE061" w14:textId="77777777" w:rsidR="00C73062" w:rsidRPr="00C73062" w:rsidRDefault="00C73062" w:rsidP="00C73062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eastAsia="Times New Roman" w:hAnsi="Times New Roman" w:cs="Calibri"/>
                <w:b/>
                <w:bCs/>
                <w:szCs w:val="20"/>
              </w:rPr>
              <w:t>Connaissances et compétences associées</w:t>
            </w:r>
          </w:p>
        </w:tc>
        <w:tc>
          <w:tcPr>
            <w:tcW w:w="4932" w:type="dxa"/>
            <w:shd w:val="clear" w:color="auto" w:fill="B6DDE8"/>
          </w:tcPr>
          <w:p w14:paraId="32CBD19D" w14:textId="77777777" w:rsidR="00C73062" w:rsidRPr="00C73062" w:rsidRDefault="00C73062" w:rsidP="00C73062">
            <w:pPr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color w:val="000000"/>
                <w:szCs w:val="20"/>
                <w:lang w:eastAsia="fr-FR"/>
              </w:rPr>
              <w:t>Exemples de situations, d’activités et de ressources pour l’élève</w:t>
            </w:r>
          </w:p>
        </w:tc>
      </w:tr>
      <w:tr w:rsidR="00C73062" w:rsidRPr="00C73062" w14:paraId="3DE07254" w14:textId="77777777">
        <w:tc>
          <w:tcPr>
            <w:tcW w:w="10456" w:type="dxa"/>
            <w:gridSpan w:val="2"/>
            <w:shd w:val="clear" w:color="auto" w:fill="DAEEF3"/>
          </w:tcPr>
          <w:p w14:paraId="281EBA5E" w14:textId="77777777" w:rsidR="00C73062" w:rsidRPr="00C73062" w:rsidRDefault="00C73062" w:rsidP="00C73062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Se repérer dans le temps et le mesurer</w:t>
            </w:r>
          </w:p>
        </w:tc>
      </w:tr>
      <w:tr w:rsidR="00C73062" w:rsidRPr="00C73062" w14:paraId="585C4985" w14:textId="77777777" w:rsidTr="00D80971">
        <w:tc>
          <w:tcPr>
            <w:tcW w:w="5524" w:type="dxa"/>
          </w:tcPr>
          <w:p w14:paraId="668ED39C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 xml:space="preserve">Identifier les rythmes cycliques du temps. </w:t>
            </w:r>
          </w:p>
          <w:p w14:paraId="1058F25F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Lire l’heure et les dates.</w:t>
            </w:r>
          </w:p>
          <w:p w14:paraId="3F56F32A" w14:textId="77777777" w:rsidR="00C73062" w:rsidRPr="00C73062" w:rsidRDefault="00C73062" w:rsidP="00C73062">
            <w:pPr>
              <w:numPr>
                <w:ilvl w:val="0"/>
                <w:numId w:val="9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L’alternance jour/nuit.</w:t>
            </w:r>
          </w:p>
          <w:p w14:paraId="05BB6522" w14:textId="77777777" w:rsidR="00C73062" w:rsidRPr="00C73062" w:rsidRDefault="00C73062" w:rsidP="00C73062">
            <w:pPr>
              <w:numPr>
                <w:ilvl w:val="0"/>
                <w:numId w:val="9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Le caractère cyclique des jours, des semaines, des mois, des saisons.</w:t>
            </w:r>
          </w:p>
          <w:p w14:paraId="012378C9" w14:textId="77777777" w:rsidR="00C73062" w:rsidRPr="00C73062" w:rsidRDefault="00C73062" w:rsidP="00C73062">
            <w:pPr>
              <w:numPr>
                <w:ilvl w:val="0"/>
                <w:numId w:val="9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 xml:space="preserve">La journée est divisée en heures. </w:t>
            </w:r>
          </w:p>
          <w:p w14:paraId="48DD69AC" w14:textId="77777777" w:rsidR="00C73062" w:rsidRPr="00C73062" w:rsidRDefault="00C73062" w:rsidP="00C73062">
            <w:pPr>
              <w:numPr>
                <w:ilvl w:val="0"/>
                <w:numId w:val="9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 xml:space="preserve">La semaine est divisée en jours. </w:t>
            </w:r>
          </w:p>
        </w:tc>
        <w:tc>
          <w:tcPr>
            <w:tcW w:w="4932" w:type="dxa"/>
            <w:shd w:val="clear" w:color="auto" w:fill="auto"/>
          </w:tcPr>
          <w:p w14:paraId="712BBD3B" w14:textId="77777777" w:rsidR="00C73062" w:rsidRPr="00C73062" w:rsidRDefault="00C73062" w:rsidP="00C73062">
            <w:pPr>
              <w:rPr>
                <w:rFonts w:ascii="Times New Roman" w:eastAsia="Times New Roman" w:hAnsi="Times New Roman" w:cs="Calibri"/>
                <w:i/>
                <w:iCs/>
                <w:szCs w:val="20"/>
                <w:lang w:eastAsia="fr-FR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Calendriers pour marquer les repères temporels (année, mois, semaine, jour).</w:t>
            </w:r>
          </w:p>
          <w:p w14:paraId="36076C42" w14:textId="77777777" w:rsidR="00C73062" w:rsidRPr="00C73062" w:rsidRDefault="00C73062" w:rsidP="00C73062">
            <w:pPr>
              <w:autoSpaceDE w:val="0"/>
              <w:autoSpaceDN w:val="0"/>
              <w:adjustRightInd w:val="0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« Roue des jours » pour mettre en évidence le caractère cyclique des jours de la semaine.</w:t>
            </w:r>
          </w:p>
          <w:p w14:paraId="55D0E223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Emploi du temps d’une journée.</w:t>
            </w:r>
          </w:p>
          <w:p w14:paraId="49804177" w14:textId="77777777" w:rsidR="00C73062" w:rsidRPr="00C73062" w:rsidRDefault="00C73062" w:rsidP="00C73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Cs w:val="20"/>
                <w:lang w:eastAsia="fr-FR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Horloge, pendule pour appréhender quelques repères de codification du temps. Cadran solaire.</w:t>
            </w:r>
          </w:p>
        </w:tc>
      </w:tr>
      <w:tr w:rsidR="00C73062" w:rsidRPr="00C73062" w14:paraId="4F3D90C0" w14:textId="77777777" w:rsidTr="00D80971">
        <w:tc>
          <w:tcPr>
            <w:tcW w:w="5524" w:type="dxa"/>
          </w:tcPr>
          <w:p w14:paraId="677D649B" w14:textId="77777777" w:rsidR="00C73062" w:rsidRPr="00C73062" w:rsidRDefault="00C73062" w:rsidP="00C73062">
            <w:pPr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Comparer, estimer, mesurer des durées.</w:t>
            </w:r>
          </w:p>
          <w:p w14:paraId="508980B9" w14:textId="77777777" w:rsidR="00C73062" w:rsidRPr="00C73062" w:rsidRDefault="00C73062" w:rsidP="00C73062">
            <w:pPr>
              <w:numPr>
                <w:ilvl w:val="0"/>
                <w:numId w:val="10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Unités de mesure usuelles de durées : jour, semaine, heure, minute, seconde, mois, année, siècle, millénaire.</w:t>
            </w:r>
          </w:p>
          <w:p w14:paraId="461C210F" w14:textId="77777777" w:rsidR="00C73062" w:rsidRPr="00C73062" w:rsidRDefault="00C73062" w:rsidP="00C73062">
            <w:pPr>
              <w:numPr>
                <w:ilvl w:val="0"/>
                <w:numId w:val="10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Relations entre ces unités.</w:t>
            </w:r>
          </w:p>
        </w:tc>
        <w:tc>
          <w:tcPr>
            <w:tcW w:w="4932" w:type="dxa"/>
            <w:shd w:val="clear" w:color="auto" w:fill="auto"/>
          </w:tcPr>
          <w:p w14:paraId="402D0CD9" w14:textId="77777777" w:rsidR="00C73062" w:rsidRPr="00C73062" w:rsidRDefault="00C73062" w:rsidP="00C73062">
            <w:pPr>
              <w:rPr>
                <w:rFonts w:ascii="Times New Roman" w:hAnsi="Times New Roman"/>
                <w:szCs w:val="20"/>
              </w:rPr>
            </w:pPr>
            <w:r w:rsidRPr="00C73062">
              <w:rPr>
                <w:rFonts w:ascii="Times New Roman" w:hAnsi="Times New Roman"/>
                <w:szCs w:val="20"/>
              </w:rPr>
              <w:t>Ce travail est mené en lien avec les mathématiques.</w:t>
            </w:r>
          </w:p>
          <w:p w14:paraId="1B52B6DA" w14:textId="77777777" w:rsidR="00C73062" w:rsidRPr="00C73062" w:rsidRDefault="00C73062" w:rsidP="00C73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Cs w:val="20"/>
                <w:lang w:eastAsia="fr-FR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Utiliser un sablier, des horloges et des montres à aiguilles et à affichage digital, un chronomètre.</w:t>
            </w:r>
          </w:p>
        </w:tc>
      </w:tr>
      <w:tr w:rsidR="00C73062" w:rsidRPr="00C73062" w14:paraId="49DD82E8" w14:textId="77777777" w:rsidTr="00D80971">
        <w:tc>
          <w:tcPr>
            <w:tcW w:w="5524" w:type="dxa"/>
            <w:shd w:val="clear" w:color="auto" w:fill="auto"/>
          </w:tcPr>
          <w:p w14:paraId="07E70180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Situer des évènements les uns par rapport aux autres.</w:t>
            </w:r>
          </w:p>
          <w:p w14:paraId="4431469E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1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Les évènements quotidiens, hebdomadaires, récurrents, et leur positionnement les uns par rapport aux autres.</w:t>
            </w:r>
          </w:p>
          <w:p w14:paraId="316F014D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1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Continuité et succession, antériorité et postériorité, simultanéité.</w:t>
            </w:r>
          </w:p>
        </w:tc>
        <w:tc>
          <w:tcPr>
            <w:tcW w:w="4932" w:type="dxa"/>
            <w:shd w:val="clear" w:color="auto" w:fill="auto"/>
          </w:tcPr>
          <w:p w14:paraId="0A91C204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Calendriers pour repérer et situer sur le mois puis l’année, des dates particulières personnelles ou historiques.</w:t>
            </w:r>
          </w:p>
          <w:p w14:paraId="14CCBB2B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Les frises chronologiques pour repérer et situer des évènements sur un temps donné (avant, après, pendant, au fil du temps, il y a tant de jours, de mois, d’années...).</w:t>
            </w:r>
          </w:p>
          <w:p w14:paraId="0D351E71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Situation temporelle d’évènements dans un récit.</w:t>
            </w:r>
          </w:p>
        </w:tc>
      </w:tr>
    </w:tbl>
    <w:p w14:paraId="51F3DE6A" w14:textId="61803747" w:rsidR="00C73062" w:rsidRPr="00C73062" w:rsidRDefault="00C73062" w:rsidP="00C73062">
      <w:pPr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C73062" w:rsidRPr="00C73062" w14:paraId="3E13DF08" w14:textId="77777777">
        <w:tc>
          <w:tcPr>
            <w:tcW w:w="10456" w:type="dxa"/>
            <w:gridSpan w:val="2"/>
            <w:shd w:val="clear" w:color="auto" w:fill="DAEEF3"/>
          </w:tcPr>
          <w:p w14:paraId="13A86413" w14:textId="77777777" w:rsidR="00C73062" w:rsidRPr="00C73062" w:rsidRDefault="00C73062" w:rsidP="00C73062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b/>
                <w:szCs w:val="20"/>
              </w:rPr>
              <w:t>Repérer et situer quelques évènements dans un temps long</w:t>
            </w:r>
          </w:p>
        </w:tc>
      </w:tr>
      <w:tr w:rsidR="00C73062" w:rsidRPr="00C73062" w14:paraId="481070F0" w14:textId="77777777">
        <w:tc>
          <w:tcPr>
            <w:tcW w:w="5778" w:type="dxa"/>
          </w:tcPr>
          <w:p w14:paraId="1B5FFD3E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Prendre conscience que le temps qui passe est irréversible.</w:t>
            </w:r>
            <w:r w:rsidRPr="00C73062" w:rsidDel="00E73CB4">
              <w:rPr>
                <w:rFonts w:ascii="Times New Roman" w:hAnsi="Times New Roman" w:cs="Calibri"/>
                <w:szCs w:val="18"/>
              </w:rPr>
              <w:t xml:space="preserve"> </w:t>
            </w:r>
          </w:p>
          <w:p w14:paraId="4C82E400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2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Le temps des parents.</w:t>
            </w:r>
          </w:p>
          <w:p w14:paraId="5471C1D8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2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Les générations vivantes et la mémoire familiale.</w:t>
            </w:r>
          </w:p>
          <w:p w14:paraId="2B266040" w14:textId="77777777" w:rsidR="00C73062" w:rsidRPr="00C73062" w:rsidRDefault="00C73062" w:rsidP="00C73062">
            <w:pPr>
              <w:numPr>
                <w:ilvl w:val="0"/>
                <w:numId w:val="12"/>
              </w:num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L'évolution des sociétés à travers des modes de vie (alimentation, habitat, vêtements, outils, guerre, déplacements...) et des techniques à diverses époques.</w:t>
            </w:r>
          </w:p>
        </w:tc>
        <w:tc>
          <w:tcPr>
            <w:tcW w:w="4678" w:type="dxa"/>
            <w:shd w:val="clear" w:color="auto" w:fill="auto"/>
          </w:tcPr>
          <w:p w14:paraId="7A47367C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Éphéméride pour appréhender l’irréversibilité du temps.</w:t>
            </w:r>
          </w:p>
          <w:p w14:paraId="19023EF1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Élaborer et utiliser des calendriers et/ou des frises à différentes échelles temporelles (chronologiques, générationnelles, historiques).</w:t>
            </w:r>
          </w:p>
          <w:p w14:paraId="06355BD3" w14:textId="77777777" w:rsidR="00C73062" w:rsidRPr="00C73062" w:rsidRDefault="00C73062" w:rsidP="00C73062">
            <w:pPr>
              <w:autoSpaceDE w:val="0"/>
              <w:autoSpaceDN w:val="0"/>
              <w:adjustRightInd w:val="0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Situer sur une frise chronologique simple des évènements vécus ou non dans la classe, l’école, le quartier, la ville, le pays, le monde.</w:t>
            </w:r>
          </w:p>
        </w:tc>
      </w:tr>
      <w:tr w:rsidR="00C73062" w:rsidRPr="00C73062" w14:paraId="4FF96480" w14:textId="77777777">
        <w:trPr>
          <w:trHeight w:val="669"/>
        </w:trPr>
        <w:tc>
          <w:tcPr>
            <w:tcW w:w="5778" w:type="dxa"/>
          </w:tcPr>
          <w:p w14:paraId="39C98560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Repérer des périodes de l'histoire du monde occidental et de la France en particulier, quelques grandes dates et personnages clés.</w:t>
            </w:r>
          </w:p>
          <w:p w14:paraId="030E73B8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3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Quelques personnages et dates.</w:t>
            </w:r>
          </w:p>
        </w:tc>
        <w:tc>
          <w:tcPr>
            <w:tcW w:w="4678" w:type="dxa"/>
            <w:shd w:val="clear" w:color="auto" w:fill="auto"/>
          </w:tcPr>
          <w:p w14:paraId="5C7A0407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Ressources locales (monuments, architecture...), récits, témoignages, films vus comme des éléments d’enquête.</w:t>
            </w:r>
          </w:p>
        </w:tc>
      </w:tr>
      <w:tr w:rsidR="00C73062" w:rsidRPr="00C73062" w14:paraId="5EDA47C5" w14:textId="77777777">
        <w:tc>
          <w:tcPr>
            <w:tcW w:w="10456" w:type="dxa"/>
            <w:gridSpan w:val="2"/>
          </w:tcPr>
          <w:p w14:paraId="2D9158D2" w14:textId="77777777" w:rsidR="00C73062" w:rsidRPr="00C73062" w:rsidRDefault="00C73062" w:rsidP="00C73062">
            <w:pPr>
              <w:jc w:val="both"/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b/>
                <w:szCs w:val="20"/>
              </w:rPr>
              <w:t>Repères de progressivité</w:t>
            </w:r>
          </w:p>
          <w:p w14:paraId="3C092D5B" w14:textId="77777777" w:rsidR="00C73062" w:rsidRPr="00C73062" w:rsidRDefault="00C73062" w:rsidP="00534827">
            <w:pPr>
              <w:jc w:val="both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 xml:space="preserve">Les rythmes cycliques sont étudiés dès le </w:t>
            </w:r>
            <w:r w:rsidRPr="00C73062">
              <w:rPr>
                <w:rFonts w:ascii="Times New Roman" w:hAnsi="Times New Roman" w:cs="Calibri"/>
                <w:b/>
                <w:szCs w:val="20"/>
              </w:rPr>
              <w:t>CP</w:t>
            </w:r>
            <w:r w:rsidRPr="00C73062">
              <w:rPr>
                <w:rFonts w:ascii="Times New Roman" w:hAnsi="Times New Roman" w:cs="Calibri"/>
                <w:szCs w:val="20"/>
              </w:rPr>
              <w:t xml:space="preserve"> en continuité du travail amorcé en classe maternelle. Les outils de représentation du temps, calendrier, frise … sont utilisés tout au long du cycle. Le repérage des grandes périodes historiques se travaille au </w:t>
            </w:r>
            <w:r w:rsidRPr="00C73062">
              <w:rPr>
                <w:rFonts w:ascii="Times New Roman" w:hAnsi="Times New Roman" w:cs="Calibri"/>
                <w:b/>
                <w:szCs w:val="20"/>
              </w:rPr>
              <w:t>CE2</w:t>
            </w:r>
            <w:r w:rsidRPr="00C73062">
              <w:rPr>
                <w:rFonts w:ascii="Times New Roman" w:hAnsi="Times New Roman" w:cs="Calibri"/>
                <w:szCs w:val="20"/>
              </w:rPr>
              <w:t>.</w:t>
            </w:r>
          </w:p>
          <w:p w14:paraId="471DD752" w14:textId="77777777" w:rsidR="00C73062" w:rsidRPr="00C73062" w:rsidRDefault="00C73062" w:rsidP="00534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lastRenderedPageBreak/>
              <w:t>Au</w:t>
            </w:r>
            <w:r w:rsidRPr="00C73062">
              <w:rPr>
                <w:rFonts w:ascii="Times New Roman" w:hAnsi="Times New Roman" w:cs="Calibri"/>
                <w:b/>
                <w:szCs w:val="20"/>
              </w:rPr>
              <w:t xml:space="preserve"> CE2</w:t>
            </w:r>
            <w:r w:rsidRPr="00C73062">
              <w:rPr>
                <w:rFonts w:ascii="Times New Roman" w:hAnsi="Times New Roman" w:cs="Calibri"/>
                <w:szCs w:val="20"/>
              </w:rPr>
              <w:t>, on commence l’étude du temps long et de l’espace géographique terrestre à travers quelques évènements, personnages et modes de vie caractéristiques des principales périodes de l’histoire de la France et du monde occidental et à travers quelques milieux géographiques caractéristiques.</w:t>
            </w:r>
          </w:p>
        </w:tc>
      </w:tr>
    </w:tbl>
    <w:p w14:paraId="77002861" w14:textId="0ED587D9" w:rsidR="00C46C20" w:rsidRDefault="00C46C20" w:rsidP="00C73062">
      <w:pPr>
        <w:keepNext/>
        <w:ind w:left="360"/>
        <w:outlineLvl w:val="2"/>
        <w:rPr>
          <w:rFonts w:ascii="Times New Roman" w:eastAsia="Times" w:hAnsi="Times New Roman" w:cs="Calibri"/>
          <w:b/>
          <w:bCs/>
          <w:szCs w:val="20"/>
        </w:rPr>
      </w:pPr>
    </w:p>
    <w:p w14:paraId="30C93646" w14:textId="77777777" w:rsidR="00534827" w:rsidRDefault="00534827" w:rsidP="00C73062">
      <w:pPr>
        <w:keepNext/>
        <w:ind w:left="360"/>
        <w:outlineLvl w:val="2"/>
        <w:rPr>
          <w:rFonts w:ascii="Times New Roman" w:eastAsia="Times" w:hAnsi="Times New Roman" w:cs="Calibri"/>
          <w:b/>
          <w:bCs/>
          <w:szCs w:val="20"/>
        </w:rPr>
      </w:pPr>
    </w:p>
    <w:p w14:paraId="6E6F758E" w14:textId="77777777" w:rsidR="00C73062" w:rsidRPr="00C73062" w:rsidRDefault="00C73062" w:rsidP="00C46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Times New Roman" w:hAnsi="Times New Roman" w:cs="Calibri"/>
          <w:b/>
          <w:shd w:val="clear" w:color="auto" w:fill="FFFFFF"/>
        </w:rPr>
      </w:pPr>
      <w:r w:rsidRPr="00C73062">
        <w:rPr>
          <w:rFonts w:ascii="Times New Roman" w:hAnsi="Times New Roman" w:cs="Calibri"/>
          <w:b/>
          <w:shd w:val="clear" w:color="auto" w:fill="FFFFFF"/>
        </w:rPr>
        <w:t>Explorer les organisations du monde</w:t>
      </w:r>
    </w:p>
    <w:p w14:paraId="44FDBA07" w14:textId="77777777" w:rsidR="00C46C20" w:rsidRDefault="00C46C20" w:rsidP="00C73062">
      <w:pPr>
        <w:jc w:val="both"/>
        <w:rPr>
          <w:rFonts w:ascii="Times New Roman" w:hAnsi="Times New Roman" w:cs="Calibri"/>
          <w:szCs w:val="20"/>
        </w:rPr>
      </w:pPr>
    </w:p>
    <w:p w14:paraId="42E098C2" w14:textId="77777777" w:rsidR="00C73062" w:rsidRPr="00C73062" w:rsidRDefault="00C73062" w:rsidP="00C73062">
      <w:pPr>
        <w:jc w:val="both"/>
        <w:rPr>
          <w:rFonts w:ascii="Times New Roman" w:hAnsi="Times New Roman" w:cs="Calibri"/>
          <w:szCs w:val="20"/>
        </w:rPr>
      </w:pPr>
      <w:r w:rsidRPr="00C73062">
        <w:rPr>
          <w:rFonts w:ascii="Times New Roman" w:hAnsi="Times New Roman" w:cs="Calibri"/>
          <w:szCs w:val="20"/>
        </w:rPr>
        <w:t xml:space="preserve">Progressivement, au cycle 2, en se demandant en quoi ils participent d'un monde en transformation, les élèves développent des savoir-faire et des connaissances leur permettant de comprendre qu’ils font partie d’une société organisée qui évolue dans un temps et </w:t>
      </w:r>
      <w:proofErr w:type="gramStart"/>
      <w:r w:rsidRPr="00C73062">
        <w:rPr>
          <w:rFonts w:ascii="Times New Roman" w:hAnsi="Times New Roman" w:cs="Calibri"/>
          <w:szCs w:val="20"/>
        </w:rPr>
        <w:t>un espace donnés</w:t>
      </w:r>
      <w:proofErr w:type="gramEnd"/>
      <w:r w:rsidRPr="00C73062">
        <w:rPr>
          <w:rFonts w:ascii="Times New Roman" w:hAnsi="Times New Roman" w:cs="Calibri"/>
          <w:szCs w:val="20"/>
        </w:rPr>
        <w:t>.</w:t>
      </w:r>
    </w:p>
    <w:p w14:paraId="6A616653" w14:textId="45BF82EB" w:rsidR="00C73062" w:rsidRDefault="00C73062" w:rsidP="00C73062">
      <w:pPr>
        <w:jc w:val="both"/>
        <w:rPr>
          <w:rFonts w:ascii="Times New Roman" w:hAnsi="Times New Roman" w:cs="Calibri"/>
          <w:szCs w:val="20"/>
        </w:rPr>
      </w:pPr>
    </w:p>
    <w:p w14:paraId="5F0E47B0" w14:textId="77777777" w:rsidR="00D80971" w:rsidRPr="00C73062" w:rsidRDefault="00D80971" w:rsidP="00C73062">
      <w:pPr>
        <w:jc w:val="both"/>
        <w:rPr>
          <w:rFonts w:ascii="Times New Roman" w:hAnsi="Times New Roman" w:cs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3416"/>
      </w:tblGrid>
      <w:tr w:rsidR="00C73062" w:rsidRPr="00C73062" w14:paraId="3E866B5B" w14:textId="77777777">
        <w:tc>
          <w:tcPr>
            <w:tcW w:w="5000" w:type="pct"/>
            <w:gridSpan w:val="2"/>
            <w:shd w:val="clear" w:color="auto" w:fill="B6DDE8"/>
          </w:tcPr>
          <w:p w14:paraId="359F622F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b/>
                <w:szCs w:val="20"/>
              </w:rPr>
              <w:t xml:space="preserve">Attendus de fin de cycle </w:t>
            </w:r>
          </w:p>
        </w:tc>
      </w:tr>
      <w:tr w:rsidR="00C73062" w:rsidRPr="00C73062" w14:paraId="49767E6E" w14:textId="77777777">
        <w:tc>
          <w:tcPr>
            <w:tcW w:w="5000" w:type="pct"/>
            <w:gridSpan w:val="2"/>
            <w:shd w:val="clear" w:color="auto" w:fill="auto"/>
          </w:tcPr>
          <w:p w14:paraId="5804C13F" w14:textId="4E9FBF71" w:rsidR="00C73062" w:rsidRPr="00534827" w:rsidRDefault="00C73062" w:rsidP="00534827">
            <w:pPr>
              <w:numPr>
                <w:ilvl w:val="0"/>
                <w:numId w:val="5"/>
              </w:numPr>
              <w:contextualSpacing/>
              <w:rPr>
                <w:rFonts w:ascii="Times New Roman" w:eastAsia="Times" w:hAnsi="Times New Roman" w:cs="Calibri"/>
                <w:szCs w:val="20"/>
                <w:lang w:eastAsia="fr-FR"/>
              </w:rPr>
            </w:pPr>
            <w:r w:rsidRPr="00C73062">
              <w:rPr>
                <w:rFonts w:ascii="Times New Roman" w:eastAsia="Times" w:hAnsi="Times New Roman" w:cs="Calibri"/>
                <w:szCs w:val="20"/>
                <w:lang w:eastAsia="fr-FR"/>
              </w:rPr>
              <w:t>Comparer quelques modes de vie des hommes et des femmes, et quelques représentations du monde.</w:t>
            </w:r>
          </w:p>
        </w:tc>
      </w:tr>
      <w:tr w:rsidR="00C73062" w:rsidRPr="00C73062" w14:paraId="64277FAB" w14:textId="77777777">
        <w:tc>
          <w:tcPr>
            <w:tcW w:w="3342" w:type="pct"/>
            <w:shd w:val="clear" w:color="auto" w:fill="B6DDE8"/>
          </w:tcPr>
          <w:p w14:paraId="61DD150E" w14:textId="77777777" w:rsidR="00C73062" w:rsidRPr="00C73062" w:rsidRDefault="00C73062" w:rsidP="00C73062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73062">
              <w:rPr>
                <w:rFonts w:ascii="Times New Roman" w:eastAsia="Times New Roman" w:hAnsi="Times New Roman" w:cs="Calibri"/>
                <w:b/>
                <w:bCs/>
                <w:szCs w:val="20"/>
              </w:rPr>
              <w:t>Connaissances et compétences associées</w:t>
            </w:r>
          </w:p>
        </w:tc>
        <w:tc>
          <w:tcPr>
            <w:tcW w:w="1658" w:type="pct"/>
            <w:shd w:val="clear" w:color="auto" w:fill="B6DDE8"/>
          </w:tcPr>
          <w:p w14:paraId="797DA4C8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color w:val="000000"/>
                <w:szCs w:val="20"/>
                <w:lang w:eastAsia="fr-FR"/>
              </w:rPr>
              <w:t>Exemples de situations, d’activités et de ressources pour l’élève</w:t>
            </w:r>
          </w:p>
        </w:tc>
      </w:tr>
      <w:tr w:rsidR="00C73062" w:rsidRPr="00C73062" w14:paraId="3F9EA4B9" w14:textId="77777777">
        <w:tc>
          <w:tcPr>
            <w:tcW w:w="5000" w:type="pct"/>
            <w:gridSpan w:val="2"/>
            <w:shd w:val="clear" w:color="auto" w:fill="DAEEF3"/>
          </w:tcPr>
          <w:p w14:paraId="5A59BC6E" w14:textId="77777777" w:rsidR="00C73062" w:rsidRPr="00C73062" w:rsidRDefault="00C73062" w:rsidP="00C73062">
            <w:pPr>
              <w:jc w:val="center"/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b/>
                <w:szCs w:val="20"/>
              </w:rPr>
              <w:t xml:space="preserve">Comparer des modes de vie </w:t>
            </w:r>
          </w:p>
        </w:tc>
      </w:tr>
      <w:tr w:rsidR="00C73062" w:rsidRPr="00C73062" w14:paraId="614ED138" w14:textId="77777777">
        <w:tc>
          <w:tcPr>
            <w:tcW w:w="3342" w:type="pct"/>
            <w:shd w:val="clear" w:color="auto" w:fill="auto"/>
          </w:tcPr>
          <w:p w14:paraId="4422221A" w14:textId="77777777" w:rsidR="00C73062" w:rsidRPr="00C73062" w:rsidRDefault="00C73062" w:rsidP="00C73062">
            <w:pPr>
              <w:keepNext/>
              <w:keepLines/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Comparer des modes de vie (alimentation, habitat, vêtements, outils, guerre, déplacements...) à différentes époques ou de différentes cultures.</w:t>
            </w:r>
          </w:p>
          <w:p w14:paraId="6C831190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3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Quelques éléments permettant de comparer des modes de vie : alimentation, habitat, vêtements, outils, guerre, déplacements…</w:t>
            </w:r>
          </w:p>
          <w:p w14:paraId="7B45C482" w14:textId="77777777" w:rsidR="00C73062" w:rsidRPr="00C73062" w:rsidRDefault="00C73062" w:rsidP="00C73062">
            <w:pPr>
              <w:keepNext/>
              <w:keepLines/>
              <w:numPr>
                <w:ilvl w:val="0"/>
                <w:numId w:val="13"/>
              </w:numPr>
              <w:outlineLvl w:val="5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Quelques modes de vie des hommes et des femmes et quelques représentations du monde à travers le temps historique.</w:t>
            </w:r>
          </w:p>
          <w:p w14:paraId="4FF75D16" w14:textId="41E10E5E" w:rsidR="00C73062" w:rsidRPr="00534827" w:rsidRDefault="00C73062" w:rsidP="00D80971">
            <w:pPr>
              <w:keepNext/>
              <w:keepLines/>
              <w:ind w:left="720"/>
              <w:outlineLvl w:val="5"/>
              <w:rPr>
                <w:rFonts w:ascii="Times New Roman" w:eastAsia="Times" w:hAnsi="Times New Roman" w:cs="Calibri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14:paraId="5FBAF50C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 xml:space="preserve">Documents, documents numériques, documentaires, écoute et lecture de témoignages, récits. </w:t>
            </w:r>
          </w:p>
          <w:p w14:paraId="2257C852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</w:p>
          <w:p w14:paraId="1CACA80A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</w:p>
          <w:p w14:paraId="26B74E97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Documents, documents numériques, documentaires, témoignages.</w:t>
            </w:r>
          </w:p>
        </w:tc>
      </w:tr>
      <w:tr w:rsidR="00C73062" w:rsidRPr="00C73062" w14:paraId="3AC28D65" w14:textId="77777777">
        <w:tc>
          <w:tcPr>
            <w:tcW w:w="5000" w:type="pct"/>
            <w:gridSpan w:val="2"/>
            <w:shd w:val="clear" w:color="auto" w:fill="auto"/>
          </w:tcPr>
          <w:p w14:paraId="23F15B59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b/>
                <w:szCs w:val="20"/>
              </w:rPr>
              <w:t>Repères de progressivité</w:t>
            </w:r>
          </w:p>
          <w:p w14:paraId="7D4A23E5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b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Au</w:t>
            </w:r>
            <w:r w:rsidRPr="00C73062">
              <w:rPr>
                <w:rFonts w:ascii="Times New Roman" w:eastAsia="Times" w:hAnsi="Times New Roman" w:cs="Calibri"/>
                <w:b/>
                <w:szCs w:val="20"/>
              </w:rPr>
              <w:t xml:space="preserve"> CP</w:t>
            </w:r>
            <w:r w:rsidRPr="00C73062">
              <w:rPr>
                <w:rFonts w:ascii="Times New Roman" w:eastAsia="Times" w:hAnsi="Times New Roman" w:cs="Calibri"/>
                <w:szCs w:val="20"/>
              </w:rPr>
              <w:t xml:space="preserve"> : les élèves observent et comparent leur mode de vie à celui de leurs parents et de leurs grands-parents, ils observent et décrivent des milieux proches puis découvrent aussi des milieux plus lointains et variés, en exploitant les projets de classe.</w:t>
            </w:r>
          </w:p>
          <w:p w14:paraId="204FFBBC" w14:textId="77777777" w:rsidR="00C73062" w:rsidRPr="00C73062" w:rsidRDefault="00C73062" w:rsidP="00C73062">
            <w:pPr>
              <w:jc w:val="both"/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>Au</w:t>
            </w:r>
            <w:r w:rsidRPr="00C73062">
              <w:rPr>
                <w:rFonts w:ascii="Times New Roman" w:eastAsia="Times" w:hAnsi="Times New Roman" w:cs="Calibri"/>
                <w:b/>
                <w:szCs w:val="20"/>
              </w:rPr>
              <w:t xml:space="preserve"> CE1</w:t>
            </w:r>
            <w:r w:rsidRPr="00C73062">
              <w:rPr>
                <w:rFonts w:ascii="Times New Roman" w:eastAsia="Times" w:hAnsi="Times New Roman" w:cs="Calibri"/>
                <w:szCs w:val="20"/>
              </w:rPr>
              <w:t xml:space="preserve"> : les élèves étudient l'évolution des modes de vie et des évènements remarquables à l’échelle de trois à quatre générations. </w:t>
            </w:r>
            <w:r w:rsidRPr="00C73062">
              <w:rPr>
                <w:rFonts w:ascii="Times New Roman" w:hAnsi="Times New Roman" w:cs="Calibri"/>
                <w:szCs w:val="20"/>
              </w:rPr>
              <w:t xml:space="preserve">Ils </w:t>
            </w:r>
            <w:r w:rsidRPr="00C73062">
              <w:rPr>
                <w:rFonts w:ascii="Times New Roman" w:eastAsia="Times" w:hAnsi="Times New Roman" w:cs="Calibri"/>
                <w:szCs w:val="20"/>
              </w:rPr>
              <w:t>extraient les principales caractéristiques des milieux humanisés dans l’espace proche pour les comparer à des milieux plus lointains et variés : comment habite-t-on, comment circule-t-on en ville, à la campagne, en France ou ailleurs ?</w:t>
            </w:r>
          </w:p>
          <w:p w14:paraId="3779125F" w14:textId="77777777" w:rsidR="00C73062" w:rsidRPr="00C73062" w:rsidRDefault="00C73062" w:rsidP="00C73062">
            <w:pPr>
              <w:rPr>
                <w:rFonts w:ascii="Times New Roman" w:eastAsia="Times" w:hAnsi="Times New Roman" w:cs="Calibri"/>
                <w:szCs w:val="20"/>
              </w:rPr>
            </w:pPr>
            <w:r w:rsidRPr="00C73062">
              <w:rPr>
                <w:rFonts w:ascii="Times New Roman" w:eastAsia="Times" w:hAnsi="Times New Roman" w:cs="Calibri"/>
                <w:szCs w:val="20"/>
              </w:rPr>
              <w:t xml:space="preserve">Au </w:t>
            </w:r>
            <w:r w:rsidRPr="00C73062">
              <w:rPr>
                <w:rFonts w:ascii="Times New Roman" w:eastAsia="Times" w:hAnsi="Times New Roman" w:cs="Calibri"/>
                <w:b/>
                <w:szCs w:val="20"/>
              </w:rPr>
              <w:t>CE2</w:t>
            </w:r>
            <w:r w:rsidRPr="00C73062">
              <w:rPr>
                <w:rFonts w:ascii="Times New Roman" w:eastAsia="Times" w:hAnsi="Times New Roman" w:cs="Calibri"/>
                <w:szCs w:val="20"/>
              </w:rPr>
              <w:t xml:space="preserve"> : les élèves découvrent et comparent les modes de vie de quelques personnages, grands et petits, femmes et hommes</w:t>
            </w:r>
            <w:r w:rsidRPr="00C73062" w:rsidDel="0061633A">
              <w:rPr>
                <w:rFonts w:ascii="Times New Roman" w:eastAsia="Times" w:hAnsi="Times New Roman" w:cs="Calibri"/>
                <w:szCs w:val="20"/>
              </w:rPr>
              <w:t xml:space="preserve"> </w:t>
            </w:r>
            <w:r w:rsidRPr="00C73062">
              <w:rPr>
                <w:rFonts w:ascii="Times New Roman" w:eastAsia="Times" w:hAnsi="Times New Roman" w:cs="Calibri"/>
                <w:szCs w:val="20"/>
              </w:rPr>
              <w:t xml:space="preserve">(une paysanne, un artisan, une ouvrière, un soldat, un écrivain, une savante, un musicien, une puissante…), appréhendent quelques grands faits de quelques périodes historiques. À partir de critères de comparaison, les élèves découvrent comment d’autres sociétés vivent et se sont adaptées à leur milieu naturel (habitat, alimentation, vêtements, coutumes, importance du climat, du relief, de la localisation…). À partir de l'exemple d'un milieu urbain proche, ils étudient comment les sociétés humaines organisent leur espace pour exercer leurs activités : résidentielles, commerciales, industrielles, administratives... </w:t>
            </w:r>
          </w:p>
        </w:tc>
      </w:tr>
    </w:tbl>
    <w:p w14:paraId="2EADCA6B" w14:textId="4196AADA" w:rsidR="00354342" w:rsidRDefault="00C73062" w:rsidP="0002643A">
      <w:pPr>
        <w:jc w:val="both"/>
        <w:rPr>
          <w:rFonts w:ascii="Times New Roman" w:hAnsi="Times New Roman"/>
          <w:szCs w:val="20"/>
          <w:lang w:eastAsia="fr-FR"/>
        </w:rPr>
      </w:pPr>
      <w:r w:rsidRPr="00C73062">
        <w:rPr>
          <w:rFonts w:ascii="Times New Roman" w:hAnsi="Times New Roman"/>
          <w:szCs w:val="20"/>
          <w:lang w:eastAsia="fr-FR"/>
        </w:rPr>
        <w:t xml:space="preserve"> </w:t>
      </w: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4"/>
        <w:gridCol w:w="2088"/>
      </w:tblGrid>
      <w:tr w:rsidR="00063D49" w:rsidRPr="00C73062" w14:paraId="2C27B2ED" w14:textId="77777777" w:rsidTr="00063D49">
        <w:tc>
          <w:tcPr>
            <w:tcW w:w="821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C5866" w14:textId="0254886E" w:rsidR="00063D49" w:rsidRPr="00C73062" w:rsidRDefault="00063D49" w:rsidP="002B4C16">
            <w:pPr>
              <w:rPr>
                <w:rFonts w:ascii="Times New Roman" w:hAnsi="Times New Roman" w:cs="Calibri"/>
                <w:b/>
              </w:rPr>
            </w:pPr>
            <w:bookmarkStart w:id="1" w:name="OLE_LINK1"/>
            <w:r w:rsidRPr="00C73062">
              <w:rPr>
                <w:rFonts w:ascii="Times New Roman" w:hAnsi="Times New Roman" w:cs="Calibri"/>
                <w:b/>
              </w:rPr>
              <w:t>Compétences</w:t>
            </w:r>
            <w:r>
              <w:rPr>
                <w:rFonts w:ascii="Times New Roman" w:hAnsi="Times New Roman" w:cs="Calibri"/>
                <w:b/>
              </w:rPr>
              <w:t xml:space="preserve"> spécifiques</w:t>
            </w:r>
            <w:r w:rsidRPr="00C73062">
              <w:rPr>
                <w:rFonts w:ascii="Times New Roman" w:hAnsi="Times New Roman" w:cs="Calibri"/>
                <w:b/>
              </w:rPr>
              <w:t xml:space="preserve"> travaillées</w:t>
            </w:r>
          </w:p>
        </w:tc>
        <w:tc>
          <w:tcPr>
            <w:tcW w:w="2088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81C05" w14:textId="77777777" w:rsidR="00063D49" w:rsidRPr="00C73062" w:rsidRDefault="00063D49" w:rsidP="002B4C16">
            <w:pPr>
              <w:jc w:val="center"/>
              <w:rPr>
                <w:rFonts w:ascii="Times New Roman" w:hAnsi="Times New Roman" w:cs="Calibri"/>
                <w:b/>
              </w:rPr>
            </w:pPr>
            <w:r w:rsidRPr="00C73062">
              <w:rPr>
                <w:rFonts w:ascii="Times New Roman" w:hAnsi="Times New Roman" w:cs="Calibri"/>
                <w:b/>
              </w:rPr>
              <w:t>Domaines du socle</w:t>
            </w:r>
          </w:p>
        </w:tc>
      </w:tr>
      <w:tr w:rsidR="00063D49" w:rsidRPr="00C73062" w14:paraId="1A2D5F08" w14:textId="77777777" w:rsidTr="00063D49">
        <w:tc>
          <w:tcPr>
            <w:tcW w:w="821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700BD" w14:textId="1B7E7342" w:rsidR="00063D49" w:rsidRPr="00C73062" w:rsidRDefault="00063D49" w:rsidP="002B4C16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Se situer dans le temps</w:t>
            </w:r>
          </w:p>
          <w:p w14:paraId="7A7ADBF1" w14:textId="77777777" w:rsidR="00063D49" w:rsidRPr="00C73062" w:rsidRDefault="00063D49" w:rsidP="002B4C16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Construire des repères temporels.</w:t>
            </w:r>
          </w:p>
          <w:p w14:paraId="56549BAB" w14:textId="77777777" w:rsidR="00063D49" w:rsidRPr="00C73062" w:rsidRDefault="00063D49" w:rsidP="002B4C16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Ordonner des évènements.</w:t>
            </w:r>
          </w:p>
          <w:p w14:paraId="06E4D75A" w14:textId="77777777" w:rsidR="00063D49" w:rsidRPr="00C73062" w:rsidRDefault="00063D49" w:rsidP="002B4C16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Mémoriser quelques repères chronologiques.</w:t>
            </w:r>
          </w:p>
        </w:tc>
        <w:tc>
          <w:tcPr>
            <w:tcW w:w="2088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63E36" w14:textId="77777777" w:rsidR="00063D49" w:rsidRPr="00C73062" w:rsidRDefault="00063D49" w:rsidP="002B4C16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5</w:t>
            </w:r>
          </w:p>
        </w:tc>
      </w:tr>
      <w:bookmarkEnd w:id="1"/>
    </w:tbl>
    <w:p w14:paraId="4C25459C" w14:textId="77777777" w:rsidR="00063D49" w:rsidRPr="0002643A" w:rsidRDefault="00063D49" w:rsidP="0002643A">
      <w:pPr>
        <w:jc w:val="both"/>
        <w:rPr>
          <w:rFonts w:ascii="Times New Roman" w:hAnsi="Times New Roman"/>
          <w:szCs w:val="20"/>
          <w:lang w:eastAsia="fr-FR"/>
        </w:rPr>
      </w:pPr>
    </w:p>
    <w:sectPr w:rsidR="00063D49" w:rsidRPr="0002643A" w:rsidSect="00C73062">
      <w:footerReference w:type="even" r:id="rId7"/>
      <w:footerReference w:type="default" r:id="rId8"/>
      <w:pgSz w:w="11900" w:h="16840"/>
      <w:pgMar w:top="851" w:right="794" w:bottom="851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5FEC" w14:textId="77777777" w:rsidR="00C96396" w:rsidRDefault="00C96396">
      <w:r>
        <w:separator/>
      </w:r>
    </w:p>
  </w:endnote>
  <w:endnote w:type="continuationSeparator" w:id="0">
    <w:p w14:paraId="3593C313" w14:textId="77777777" w:rsidR="00C96396" w:rsidRDefault="00C9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2C0" w14:textId="77777777" w:rsidR="00D76174" w:rsidRDefault="00D76174" w:rsidP="00875556">
    <w:pPr>
      <w:pStyle w:val="Pieddepage"/>
      <w:framePr w:wrap="around" w:vAnchor="text" w:hAnchor="margin" w:xAlign="center" w:y="1"/>
      <w:rPr>
        <w:rStyle w:val="Numrodepage"/>
        <w:rFonts w:asciiTheme="minorHAnsi" w:eastAsiaTheme="minorHAnsi" w:hAnsiTheme="minorHAnsi" w:cstheme="minorBidi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46C7C1" w14:textId="77777777" w:rsidR="00D76174" w:rsidRDefault="00D761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6D74" w14:textId="77777777" w:rsidR="00D76174" w:rsidRDefault="00D76174" w:rsidP="00875556">
    <w:pPr>
      <w:pStyle w:val="Pieddepage"/>
      <w:framePr w:wrap="around" w:vAnchor="text" w:hAnchor="margin" w:xAlign="center" w:y="1"/>
      <w:rPr>
        <w:rStyle w:val="Numrodepage"/>
        <w:rFonts w:asciiTheme="minorHAnsi" w:eastAsiaTheme="minorHAnsi" w:hAnsiTheme="minorHAnsi" w:cstheme="minorBidi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78F1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E0FE34A" w14:textId="77777777" w:rsidR="00D76174" w:rsidRDefault="00D76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B995" w14:textId="77777777" w:rsidR="00C96396" w:rsidRDefault="00C96396">
      <w:r>
        <w:separator/>
      </w:r>
    </w:p>
  </w:footnote>
  <w:footnote w:type="continuationSeparator" w:id="0">
    <w:p w14:paraId="36F43246" w14:textId="77777777" w:rsidR="00C96396" w:rsidRDefault="00C9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7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 w:hint="default"/>
        <w:sz w:val="20"/>
        <w:szCs w:val="20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  <w:color w:val="000000"/>
        <w:spacing w:val="-6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Wingdings" w:hint="default"/>
        <w:strike/>
        <w:color w:val="000000"/>
        <w:spacing w:val="-6"/>
        <w:sz w:val="20"/>
        <w:szCs w:val="20"/>
      </w:rPr>
    </w:lvl>
  </w:abstractNum>
  <w:abstractNum w:abstractNumId="10" w15:restartNumberingAfterBreak="0">
    <w:nsid w:val="00000011"/>
    <w:multiLevelType w:val="singleLevel"/>
    <w:tmpl w:val="00000011"/>
    <w:name w:val="WW8Num2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Mangal" w:hint="default"/>
        <w:spacing w:val="-6"/>
        <w:sz w:val="20"/>
        <w:szCs w:val="20"/>
      </w:rPr>
    </w:lvl>
  </w:abstractNum>
  <w:abstractNum w:abstractNumId="11" w15:restartNumberingAfterBreak="0">
    <w:nsid w:val="00000012"/>
    <w:multiLevelType w:val="singleLevel"/>
    <w:tmpl w:val="00000012"/>
    <w:name w:val="WW8Num28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pacing w:val="-6"/>
        <w:sz w:val="20"/>
        <w:szCs w:val="20"/>
      </w:rPr>
    </w:lvl>
  </w:abstractNum>
  <w:abstractNum w:abstractNumId="12" w15:restartNumberingAfterBreak="0">
    <w:nsid w:val="08A00ACD"/>
    <w:multiLevelType w:val="multilevel"/>
    <w:tmpl w:val="1D3A9716"/>
    <w:styleLink w:val="WW8Num2"/>
    <w:lvl w:ilvl="0">
      <w:numFmt w:val="bullet"/>
      <w:pStyle w:val="Textepuces"/>
      <w:lvlText w:val="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CA64EB"/>
    <w:multiLevelType w:val="hybridMultilevel"/>
    <w:tmpl w:val="E26AA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2220"/>
    <w:multiLevelType w:val="hybridMultilevel"/>
    <w:tmpl w:val="41188146"/>
    <w:lvl w:ilvl="0" w:tplc="EDFCA680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2CCF"/>
    <w:multiLevelType w:val="hybridMultilevel"/>
    <w:tmpl w:val="E6AE4FE6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074E2"/>
    <w:multiLevelType w:val="hybridMultilevel"/>
    <w:tmpl w:val="A1247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20A"/>
    <w:multiLevelType w:val="hybridMultilevel"/>
    <w:tmpl w:val="5AF8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55ABE"/>
    <w:multiLevelType w:val="hybridMultilevel"/>
    <w:tmpl w:val="0936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EF8"/>
    <w:multiLevelType w:val="hybridMultilevel"/>
    <w:tmpl w:val="930A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349C"/>
    <w:multiLevelType w:val="hybridMultilevel"/>
    <w:tmpl w:val="AB14B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E22BC"/>
    <w:multiLevelType w:val="hybridMultilevel"/>
    <w:tmpl w:val="2F9CE1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32762"/>
    <w:multiLevelType w:val="hybridMultilevel"/>
    <w:tmpl w:val="87A8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61331"/>
    <w:multiLevelType w:val="hybridMultilevel"/>
    <w:tmpl w:val="4B8CC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166E0"/>
    <w:multiLevelType w:val="hybridMultilevel"/>
    <w:tmpl w:val="D8329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17"/>
  </w:num>
  <w:num w:numId="6">
    <w:abstractNumId w:val="14"/>
  </w:num>
  <w:num w:numId="7">
    <w:abstractNumId w:val="23"/>
  </w:num>
  <w:num w:numId="8">
    <w:abstractNumId w:val="26"/>
  </w:num>
  <w:num w:numId="9">
    <w:abstractNumId w:val="18"/>
  </w:num>
  <w:num w:numId="10">
    <w:abstractNumId w:val="21"/>
  </w:num>
  <w:num w:numId="11">
    <w:abstractNumId w:val="13"/>
  </w:num>
  <w:num w:numId="12">
    <w:abstractNumId w:val="25"/>
  </w:num>
  <w:num w:numId="13">
    <w:abstractNumId w:val="22"/>
  </w:num>
  <w:num w:numId="14">
    <w:abstractNumId w:val="15"/>
  </w:num>
  <w:num w:numId="15">
    <w:abstractNumId w:val="2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2"/>
    <w:rsid w:val="0002643A"/>
    <w:rsid w:val="00063D49"/>
    <w:rsid w:val="00354342"/>
    <w:rsid w:val="004229F9"/>
    <w:rsid w:val="0049293D"/>
    <w:rsid w:val="00534827"/>
    <w:rsid w:val="005E1559"/>
    <w:rsid w:val="00791ABB"/>
    <w:rsid w:val="00875556"/>
    <w:rsid w:val="008A6518"/>
    <w:rsid w:val="00AE40DB"/>
    <w:rsid w:val="00B878F1"/>
    <w:rsid w:val="00C46C20"/>
    <w:rsid w:val="00C73062"/>
    <w:rsid w:val="00C96396"/>
    <w:rsid w:val="00D3287F"/>
    <w:rsid w:val="00D76174"/>
    <w:rsid w:val="00D80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2DC18"/>
  <w15:docId w15:val="{63309B12-2C4F-A14C-B9DC-CAC60D2C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4A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C7306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7306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7306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73062"/>
    <w:pPr>
      <w:keepNext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Titre5">
    <w:name w:val="heading 5"/>
    <w:basedOn w:val="Normal"/>
    <w:next w:val="Normal"/>
    <w:link w:val="Titre5Car"/>
    <w:qFormat/>
    <w:rsid w:val="00C73062"/>
    <w:pPr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73062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rsid w:val="00C730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30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730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C7306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Titre5Car">
    <w:name w:val="Titre 5 Car"/>
    <w:basedOn w:val="Policepardfaut"/>
    <w:link w:val="Titre5"/>
    <w:rsid w:val="00C7306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Titre1a">
    <w:name w:val="Titre 1a"/>
    <w:basedOn w:val="Normal"/>
    <w:next w:val="Normal"/>
    <w:qFormat/>
    <w:rsid w:val="00C73062"/>
    <w:pPr>
      <w:spacing w:before="480" w:after="60"/>
      <w:jc w:val="both"/>
    </w:pPr>
    <w:rPr>
      <w:rFonts w:ascii="Times" w:eastAsia="Cambria" w:hAnsi="Times" w:cs="Times New Roman"/>
      <w:b/>
      <w:i/>
      <w:sz w:val="28"/>
    </w:rPr>
  </w:style>
  <w:style w:type="paragraph" w:customStyle="1" w:styleId="notedebasdepage">
    <w:name w:val="note de bas de page"/>
    <w:basedOn w:val="Normal"/>
    <w:qFormat/>
    <w:rsid w:val="00C73062"/>
    <w:pPr>
      <w:jc w:val="both"/>
    </w:pPr>
    <w:rPr>
      <w:rFonts w:ascii="Times" w:eastAsia="Cambria" w:hAnsi="Times" w:cs="Times New Roman"/>
      <w:sz w:val="20"/>
    </w:rPr>
  </w:style>
  <w:style w:type="paragraph" w:customStyle="1" w:styleId="citation">
    <w:name w:val="citation"/>
    <w:basedOn w:val="Normal"/>
    <w:qFormat/>
    <w:rsid w:val="00C73062"/>
    <w:pPr>
      <w:ind w:left="708"/>
      <w:jc w:val="both"/>
    </w:pPr>
    <w:rPr>
      <w:rFonts w:ascii="Times" w:eastAsia="Cambria" w:hAnsi="Times" w:cs="Times New Roman"/>
      <w:sz w:val="20"/>
    </w:rPr>
  </w:style>
  <w:style w:type="paragraph" w:customStyle="1" w:styleId="rfrences">
    <w:name w:val="références"/>
    <w:basedOn w:val="Normal"/>
    <w:qFormat/>
    <w:rsid w:val="00C73062"/>
    <w:pPr>
      <w:ind w:left="567" w:hanging="567"/>
      <w:jc w:val="both"/>
    </w:pPr>
    <w:rPr>
      <w:rFonts w:ascii="Times" w:eastAsia="Cambria" w:hAnsi="Times" w:cs="Times New Roman"/>
    </w:rPr>
  </w:style>
  <w:style w:type="character" w:styleId="lev">
    <w:name w:val="Strong"/>
    <w:uiPriority w:val="22"/>
    <w:qFormat/>
    <w:rsid w:val="00C73062"/>
    <w:rPr>
      <w:b/>
      <w:bCs/>
    </w:rPr>
  </w:style>
  <w:style w:type="paragraph" w:customStyle="1" w:styleId="Listecouleur-Accent11">
    <w:name w:val="Liste couleur - Accent 11"/>
    <w:basedOn w:val="Normal"/>
    <w:uiPriority w:val="34"/>
    <w:qFormat/>
    <w:rsid w:val="00C73062"/>
    <w:pPr>
      <w:ind w:left="720"/>
      <w:contextualSpacing/>
      <w:jc w:val="both"/>
    </w:pPr>
    <w:rPr>
      <w:rFonts w:ascii="Times" w:eastAsia="Cambria" w:hAnsi="Times" w:cs="Times New Roman"/>
    </w:rPr>
  </w:style>
  <w:style w:type="paragraph" w:customStyle="1" w:styleId="Style3">
    <w:name w:val="Style3"/>
    <w:basedOn w:val="Normal"/>
    <w:link w:val="Style3Car"/>
    <w:qFormat/>
    <w:rsid w:val="00C73062"/>
    <w:pPr>
      <w:spacing w:before="120" w:after="120"/>
      <w:jc w:val="both"/>
    </w:pPr>
    <w:rPr>
      <w:rFonts w:ascii="Calibri" w:eastAsia="Calibri" w:hAnsi="Calibri" w:cs="Calibri"/>
      <w:b/>
      <w:color w:val="007F9F"/>
      <w:sz w:val="28"/>
      <w:szCs w:val="28"/>
      <w:shd w:val="clear" w:color="auto" w:fill="FFFFFF"/>
    </w:rPr>
  </w:style>
  <w:style w:type="paragraph" w:customStyle="1" w:styleId="CorpsA">
    <w:name w:val="Corps A"/>
    <w:rsid w:val="00C73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fr-FR" w:eastAsia="fr-FR"/>
    </w:rPr>
  </w:style>
  <w:style w:type="paragraph" w:customStyle="1" w:styleId="CorpsB">
    <w:name w:val="Corps B"/>
    <w:rsid w:val="00C73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fr-FR" w:eastAsia="fr-FR"/>
    </w:rPr>
  </w:style>
  <w:style w:type="paragraph" w:customStyle="1" w:styleId="Default">
    <w:name w:val="Default"/>
    <w:rsid w:val="00C73062"/>
    <w:pPr>
      <w:widowControl w:val="0"/>
      <w:autoSpaceDE w:val="0"/>
      <w:autoSpaceDN w:val="0"/>
      <w:adjustRightInd w:val="0"/>
    </w:pPr>
    <w:rPr>
      <w:rFonts w:ascii="Calibri" w:eastAsia="MS ??" w:hAnsi="Calibri" w:cs="Calibri"/>
      <w:color w:val="000000"/>
      <w:lang w:val="fr-FR" w:eastAsia="fr-FR"/>
    </w:rPr>
  </w:style>
  <w:style w:type="paragraph" w:customStyle="1" w:styleId="Grillemoyenne21">
    <w:name w:val="Grille moyenne 21"/>
    <w:uiPriority w:val="1"/>
    <w:qFormat/>
    <w:rsid w:val="00C73062"/>
    <w:rPr>
      <w:rFonts w:ascii="Calibri" w:eastAsia="MS ??" w:hAnsi="Calibri" w:cs="Times New Roman"/>
      <w:iCs/>
      <w:sz w:val="20"/>
      <w:szCs w:val="20"/>
      <w:lang w:val="fr-FR"/>
    </w:rPr>
  </w:style>
  <w:style w:type="character" w:styleId="Lienhypertexte">
    <w:name w:val="Hyperlink"/>
    <w:uiPriority w:val="99"/>
    <w:rsid w:val="00C73062"/>
    <w:rPr>
      <w:rFonts w:cs="Times New Roman"/>
      <w:color w:val="0000FF"/>
      <w:u w:val="single"/>
    </w:rPr>
  </w:style>
  <w:style w:type="paragraph" w:customStyle="1" w:styleId="Sansinterligne1">
    <w:name w:val="Sans interligne1"/>
    <w:uiPriority w:val="99"/>
    <w:qFormat/>
    <w:rsid w:val="00C73062"/>
    <w:rPr>
      <w:rFonts w:ascii="Calibri" w:eastAsia="MS ??" w:hAnsi="Calibri" w:cs="Times New Roman"/>
      <w:sz w:val="22"/>
      <w:szCs w:val="22"/>
      <w:lang w:val="fr-FR"/>
    </w:rPr>
  </w:style>
  <w:style w:type="paragraph" w:customStyle="1" w:styleId="Sansinterligne2">
    <w:name w:val="Sans interligne2"/>
    <w:uiPriority w:val="99"/>
    <w:rsid w:val="00C73062"/>
    <w:pPr>
      <w:suppressAutoHyphens/>
    </w:pPr>
    <w:rPr>
      <w:rFonts w:ascii="Calibri" w:eastAsia="MS ??" w:hAnsi="Calibri" w:cs="Calibri"/>
      <w:sz w:val="22"/>
      <w:szCs w:val="22"/>
      <w:lang w:val="fr-FR" w:eastAsia="zh-CN"/>
    </w:rPr>
  </w:style>
  <w:style w:type="paragraph" w:customStyle="1" w:styleId="Sansinterligne11">
    <w:name w:val="Sans interligne11"/>
    <w:uiPriority w:val="99"/>
    <w:rsid w:val="00C73062"/>
    <w:rPr>
      <w:rFonts w:ascii="Calibri" w:eastAsia="MS Mincho" w:hAnsi="Calibri" w:cs="Times New Roman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7306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73062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7306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73062"/>
    <w:rPr>
      <w:rFonts w:ascii="Calibri" w:eastAsia="Calibri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unhideWhenUsed/>
    <w:rsid w:val="00C73062"/>
    <w:rPr>
      <w:rFonts w:ascii="Tahoma" w:eastAsia="Calibri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73062"/>
    <w:rPr>
      <w:rFonts w:ascii="Tahoma" w:eastAsia="Calibri" w:hAnsi="Tahoma" w:cs="Times New Roman"/>
      <w:sz w:val="16"/>
      <w:szCs w:val="16"/>
    </w:rPr>
  </w:style>
  <w:style w:type="paragraph" w:styleId="Liste">
    <w:name w:val="List"/>
    <w:basedOn w:val="Normal"/>
    <w:uiPriority w:val="99"/>
    <w:unhideWhenUsed/>
    <w:rsid w:val="00C73062"/>
    <w:pPr>
      <w:numPr>
        <w:numId w:val="6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C73062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7306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73062"/>
    <w:pPr>
      <w:spacing w:after="20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qFormat/>
    <w:rsid w:val="00C7306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C73062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unhideWhenUsed/>
    <w:rsid w:val="00C730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73062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CommentaireCar">
    <w:name w:val="Commentaire Car"/>
    <w:basedOn w:val="Policepardfaut"/>
    <w:link w:val="Commentaire"/>
    <w:uiPriority w:val="99"/>
    <w:rsid w:val="00C73062"/>
    <w:rPr>
      <w:rFonts w:ascii="Calibri" w:eastAsia="Calibri" w:hAnsi="Calibri" w:cs="Times New Roman"/>
    </w:rPr>
  </w:style>
  <w:style w:type="paragraph" w:styleId="Notedebasdepage0">
    <w:name w:val="footnote text"/>
    <w:basedOn w:val="Normal"/>
    <w:link w:val="NotedebasdepageCar"/>
    <w:uiPriority w:val="99"/>
    <w:semiHidden/>
    <w:unhideWhenUsed/>
    <w:rsid w:val="00C730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0"/>
    <w:uiPriority w:val="99"/>
    <w:semiHidden/>
    <w:rsid w:val="00C7306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C73062"/>
    <w:rPr>
      <w:vertAlign w:val="superscript"/>
    </w:rPr>
  </w:style>
  <w:style w:type="table" w:styleId="Grilledutableau">
    <w:name w:val="Table Grid"/>
    <w:basedOn w:val="TableauNormal"/>
    <w:uiPriority w:val="59"/>
    <w:rsid w:val="00C73062"/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73062"/>
    <w:rPr>
      <w:rFonts w:ascii="Calibri" w:eastAsia="Calibri" w:hAnsi="Calibri" w:cs="Times New Roman"/>
      <w:sz w:val="22"/>
      <w:szCs w:val="22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C73062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73062"/>
    <w:rPr>
      <w:rFonts w:ascii="Helvetica" w:eastAsia="MS Mincho" w:hAnsi="Helvetica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link w:val="paragrafCar"/>
    <w:rsid w:val="00C73062"/>
    <w:pPr>
      <w:spacing w:before="240" w:line="264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aragrafCar">
    <w:name w:val="paragraf Car"/>
    <w:link w:val="paragraf"/>
    <w:locked/>
    <w:rsid w:val="00C73062"/>
    <w:rPr>
      <w:rFonts w:ascii="Times New Roman" w:eastAsia="Times New Roman" w:hAnsi="Times New Roman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73062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73062"/>
    <w:rPr>
      <w:rFonts w:ascii="Times New Roman" w:eastAsia="Times New Roman" w:hAnsi="Times New Roman" w:cs="Times New Roman"/>
      <w:b/>
      <w:bCs/>
    </w:rPr>
  </w:style>
  <w:style w:type="character" w:styleId="Numrodepage">
    <w:name w:val="page number"/>
    <w:rsid w:val="00C73062"/>
  </w:style>
  <w:style w:type="character" w:customStyle="1" w:styleId="CommentTextChar">
    <w:name w:val="Comment Text Char"/>
    <w:locked/>
    <w:rsid w:val="00C73062"/>
    <w:rPr>
      <w:rFonts w:cs="Times New Roman"/>
    </w:rPr>
  </w:style>
  <w:style w:type="paragraph" w:customStyle="1" w:styleId="Listecouleur-Accent12">
    <w:name w:val="Liste couleur - Accent 12"/>
    <w:basedOn w:val="Normal"/>
    <w:rsid w:val="00C73062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2"/>
      <w:szCs w:val="22"/>
    </w:rPr>
  </w:style>
  <w:style w:type="paragraph" w:customStyle="1" w:styleId="Paragraphedeliste1">
    <w:name w:val="Paragraphe de liste1"/>
    <w:basedOn w:val="Normal"/>
    <w:qFormat/>
    <w:rsid w:val="00C73062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customStyle="1" w:styleId="Commentaire1">
    <w:name w:val="Commentaire1"/>
    <w:basedOn w:val="Normal"/>
    <w:uiPriority w:val="99"/>
    <w:rsid w:val="00C7306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epuces">
    <w:name w:val="Texte à puces"/>
    <w:basedOn w:val="Normal"/>
    <w:uiPriority w:val="99"/>
    <w:rsid w:val="00C73062"/>
    <w:pPr>
      <w:numPr>
        <w:numId w:val="16"/>
      </w:numPr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/>
    </w:rPr>
  </w:style>
  <w:style w:type="numbering" w:customStyle="1" w:styleId="WW8Num2">
    <w:name w:val="WW8Num2"/>
    <w:rsid w:val="00C73062"/>
    <w:pPr>
      <w:numPr>
        <w:numId w:val="16"/>
      </w:numPr>
    </w:pPr>
  </w:style>
  <w:style w:type="character" w:customStyle="1" w:styleId="Emphaseple1">
    <w:name w:val="Emphase pâle1"/>
    <w:qFormat/>
    <w:rsid w:val="00C73062"/>
    <w:rPr>
      <w:i/>
      <w:iCs/>
      <w:color w:val="404040"/>
    </w:rPr>
  </w:style>
  <w:style w:type="character" w:customStyle="1" w:styleId="Policepardfaut1">
    <w:name w:val="Police par défaut1"/>
    <w:qFormat/>
    <w:rsid w:val="00C73062"/>
  </w:style>
  <w:style w:type="paragraph" w:customStyle="1" w:styleId="TableContents">
    <w:name w:val="Table Contents"/>
    <w:basedOn w:val="Standard"/>
    <w:qFormat/>
    <w:rsid w:val="00C73062"/>
    <w:pPr>
      <w:suppressLineNumbers/>
      <w:autoSpaceDN/>
      <w:textAlignment w:val="auto"/>
    </w:pPr>
    <w:rPr>
      <w:rFonts w:eastAsia="SimSun" w:cs="Mangal"/>
      <w:kern w:val="16"/>
    </w:rPr>
  </w:style>
  <w:style w:type="paragraph" w:customStyle="1" w:styleId="western">
    <w:name w:val="western"/>
    <w:basedOn w:val="Normal"/>
    <w:rsid w:val="00C7306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Corpsdetexte">
    <w:name w:val="Body Text"/>
    <w:basedOn w:val="Normal"/>
    <w:link w:val="CorpsdetexteCar"/>
    <w:rsid w:val="00C73062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73062"/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C73062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Prog1">
    <w:name w:val="Prog1"/>
    <w:basedOn w:val="Normal"/>
    <w:rsid w:val="00C73062"/>
    <w:pPr>
      <w:spacing w:before="60"/>
      <w:jc w:val="both"/>
    </w:pPr>
    <w:rPr>
      <w:rFonts w:ascii="Times New Roman" w:eastAsia="MS ??" w:hAnsi="Times New Roman" w:cs="Times New Roman"/>
      <w:lang w:eastAsia="ja-JP"/>
    </w:rPr>
  </w:style>
  <w:style w:type="paragraph" w:customStyle="1" w:styleId="Styledetableau2">
    <w:name w:val="Style de tableau 2"/>
    <w:rsid w:val="00C73062"/>
    <w:rPr>
      <w:rFonts w:ascii="Helvetica" w:eastAsia="Times New Roman" w:hAnsi="Arial Unicode MS" w:cs="Arial Unicode MS"/>
      <w:color w:val="000000"/>
      <w:sz w:val="20"/>
      <w:szCs w:val="20"/>
      <w:lang w:val="fr-FR" w:eastAsia="fr-FR"/>
    </w:rPr>
  </w:style>
  <w:style w:type="paragraph" w:customStyle="1" w:styleId="Corps">
    <w:name w:val="Corps"/>
    <w:rsid w:val="00C73062"/>
    <w:rPr>
      <w:rFonts w:ascii="Helvetica" w:eastAsia="Times New Roman" w:hAnsi="Arial Unicode MS" w:cs="Arial Unicode MS"/>
      <w:color w:val="000000"/>
      <w:sz w:val="22"/>
      <w:szCs w:val="22"/>
      <w:lang w:val="fr-FR" w:eastAsia="fr-FR"/>
    </w:rPr>
  </w:style>
  <w:style w:type="paragraph" w:customStyle="1" w:styleId="Caption1">
    <w:name w:val="Caption1"/>
    <w:rsid w:val="00C73062"/>
    <w:pPr>
      <w:suppressAutoHyphens/>
      <w:outlineLvl w:val="0"/>
    </w:pPr>
    <w:rPr>
      <w:rFonts w:ascii="Calibri" w:eastAsia="Times New Roman" w:hAnsi="Calibri" w:cs="Calibri"/>
      <w:color w:val="000000"/>
      <w:sz w:val="36"/>
      <w:szCs w:val="36"/>
      <w:u w:color="000000"/>
      <w:lang w:val="fr-FR" w:eastAsia="fr-FR"/>
    </w:rPr>
  </w:style>
  <w:style w:type="paragraph" w:customStyle="1" w:styleId="tiquetteFonc">
    <w:name w:val="Étiquette Foncé"/>
    <w:rsid w:val="00C73062"/>
    <w:pPr>
      <w:jc w:val="center"/>
    </w:pPr>
    <w:rPr>
      <w:rFonts w:ascii="Helvetica Light" w:eastAsia="Times New Roman" w:hAnsi="Arial Unicode MS" w:cs="Arial Unicode MS"/>
      <w:color w:val="000000"/>
      <w:lang w:val="fr-FR" w:eastAsia="fr-FR"/>
    </w:rPr>
  </w:style>
  <w:style w:type="paragraph" w:customStyle="1" w:styleId="Sansinterligne3">
    <w:name w:val="Sans interligne3"/>
    <w:rsid w:val="00C73062"/>
    <w:rPr>
      <w:rFonts w:ascii="Calibri" w:eastAsia="Times New Roman" w:hAnsi="Calibri" w:cs="Times New Roman"/>
      <w:sz w:val="22"/>
      <w:szCs w:val="22"/>
      <w:lang w:val="fr-FR"/>
    </w:rPr>
  </w:style>
  <w:style w:type="character" w:customStyle="1" w:styleId="HeaderChar">
    <w:name w:val="Header Char"/>
    <w:locked/>
    <w:rsid w:val="00C73062"/>
    <w:rPr>
      <w:rFonts w:eastAsia="MS Mincho"/>
      <w:sz w:val="24"/>
      <w:szCs w:val="24"/>
      <w:lang w:val="fr-FR" w:eastAsia="en-US" w:bidi="ar-SA"/>
    </w:rPr>
  </w:style>
  <w:style w:type="paragraph" w:customStyle="1" w:styleId="Listecouleur-Accent13">
    <w:name w:val="Liste couleur - Accent 13"/>
    <w:basedOn w:val="Normal"/>
    <w:qFormat/>
    <w:rsid w:val="00C730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semiHidden/>
    <w:locked/>
    <w:rsid w:val="00C73062"/>
    <w:rPr>
      <w:rFonts w:eastAsia="SimSun" w:cs="Mangal"/>
      <w:color w:val="00000A"/>
      <w:sz w:val="24"/>
      <w:szCs w:val="24"/>
      <w:lang w:val="fr-FR" w:eastAsia="zh-CN" w:bidi="hi-IN"/>
    </w:rPr>
  </w:style>
  <w:style w:type="paragraph" w:customStyle="1" w:styleId="StyleStandardCalibri11ptGras">
    <w:name w:val="Style Standard + Calibri 11 pt Gras"/>
    <w:basedOn w:val="Standard"/>
    <w:rsid w:val="00C73062"/>
    <w:pPr>
      <w:widowControl/>
      <w:suppressAutoHyphens w:val="0"/>
    </w:pPr>
    <w:rPr>
      <w:rFonts w:ascii="Calibri" w:eastAsia="Times New Roman" w:hAnsi="Calibri" w:cs="Times New Roman"/>
      <w:b/>
      <w:bCs/>
      <w:sz w:val="22"/>
      <w:lang w:bidi="ar-SA"/>
    </w:rPr>
  </w:style>
  <w:style w:type="paragraph" w:customStyle="1" w:styleId="Commentaire2">
    <w:name w:val="Commentaire2"/>
    <w:basedOn w:val="Normal"/>
    <w:rsid w:val="00C73062"/>
    <w:pPr>
      <w:suppressAutoHyphens/>
    </w:pPr>
    <w:rPr>
      <w:rFonts w:ascii="Times New Roman" w:eastAsia="Times New Roman" w:hAnsi="Times New Roman" w:cs="Arial"/>
      <w:bCs/>
      <w:kern w:val="1"/>
      <w:lang w:eastAsia="ar-SA"/>
    </w:rPr>
  </w:style>
  <w:style w:type="character" w:customStyle="1" w:styleId="CommentaireCar1">
    <w:name w:val="Commentaire Car1"/>
    <w:uiPriority w:val="99"/>
    <w:rsid w:val="00C73062"/>
    <w:rPr>
      <w:bCs/>
      <w:kern w:val="1"/>
      <w:lang w:eastAsia="ar-SA"/>
    </w:rPr>
  </w:style>
  <w:style w:type="paragraph" w:customStyle="1" w:styleId="Style2">
    <w:name w:val="Style2"/>
    <w:basedOn w:val="Normal"/>
    <w:autoRedefine/>
    <w:qFormat/>
    <w:rsid w:val="00C73062"/>
    <w:pPr>
      <w:jc w:val="both"/>
    </w:pPr>
    <w:rPr>
      <w:rFonts w:ascii="Calibri" w:eastAsia="Calibri" w:hAnsi="Calibri" w:cs="Calibri"/>
      <w:b/>
      <w:color w:val="007F9F"/>
      <w:spacing w:val="-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73062"/>
    <w:pPr>
      <w:spacing w:line="276" w:lineRule="auto"/>
      <w:ind w:left="660"/>
    </w:pPr>
    <w:rPr>
      <w:rFonts w:ascii="Calibri" w:eastAsia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73062"/>
    <w:pPr>
      <w:spacing w:line="276" w:lineRule="auto"/>
      <w:ind w:left="880"/>
    </w:pPr>
    <w:rPr>
      <w:rFonts w:ascii="Calibri" w:eastAsia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73062"/>
    <w:pPr>
      <w:spacing w:line="276" w:lineRule="auto"/>
      <w:ind w:left="1100"/>
    </w:pPr>
    <w:rPr>
      <w:rFonts w:ascii="Calibri" w:eastAsia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73062"/>
    <w:pPr>
      <w:spacing w:line="276" w:lineRule="auto"/>
      <w:ind w:left="1320"/>
    </w:pPr>
    <w:rPr>
      <w:rFonts w:ascii="Calibri" w:eastAsia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73062"/>
    <w:pPr>
      <w:spacing w:line="276" w:lineRule="auto"/>
      <w:ind w:left="1540"/>
    </w:pPr>
    <w:rPr>
      <w:rFonts w:ascii="Calibri" w:eastAsia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73062"/>
    <w:pPr>
      <w:spacing w:line="276" w:lineRule="auto"/>
      <w:ind w:left="1760"/>
    </w:pPr>
    <w:rPr>
      <w:rFonts w:ascii="Calibri" w:eastAsia="Calibri" w:hAnsi="Calibri" w:cs="Calibri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C73062"/>
    <w:rPr>
      <w:color w:val="800080"/>
      <w:u w:val="single"/>
    </w:rPr>
  </w:style>
  <w:style w:type="paragraph" w:styleId="Lgende">
    <w:name w:val="caption"/>
    <w:basedOn w:val="Normal"/>
    <w:next w:val="Normal"/>
    <w:uiPriority w:val="35"/>
    <w:qFormat/>
    <w:rsid w:val="00C73062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C73062"/>
    <w:pPr>
      <w:spacing w:before="120"/>
    </w:pPr>
    <w:rPr>
      <w:rFonts w:ascii="Times New Roman" w:eastAsia="Arial Unicode MS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Car">
    <w:name w:val="Style3 Car"/>
    <w:link w:val="Style3"/>
    <w:rsid w:val="00C73062"/>
    <w:rPr>
      <w:rFonts w:ascii="Calibri" w:eastAsia="Calibri" w:hAnsi="Calibri" w:cs="Calibri"/>
      <w:b/>
      <w:color w:val="007F9F"/>
      <w:sz w:val="28"/>
      <w:szCs w:val="28"/>
      <w:lang w:val="fr-FR"/>
    </w:rPr>
  </w:style>
  <w:style w:type="table" w:customStyle="1" w:styleId="Grilledutableau11">
    <w:name w:val="Grille du tableau11"/>
    <w:basedOn w:val="TableauNormal"/>
    <w:next w:val="Grilledutableau"/>
    <w:rsid w:val="00C73062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730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3062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C73062"/>
    <w:rPr>
      <w:vertAlign w:val="superscript"/>
    </w:rPr>
  </w:style>
  <w:style w:type="paragraph" w:customStyle="1" w:styleId="Normal1">
    <w:name w:val="Normal1"/>
    <w:rsid w:val="00C7306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customStyle="1" w:styleId="Lgende1">
    <w:name w:val="Légende1"/>
    <w:rsid w:val="00C73062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fr-FR" w:eastAsia="fr-FR"/>
    </w:rPr>
  </w:style>
  <w:style w:type="character" w:customStyle="1" w:styleId="Marquedecommentaire1">
    <w:name w:val="Marque de commentaire1"/>
    <w:rsid w:val="00C73062"/>
    <w:rPr>
      <w:sz w:val="16"/>
      <w:szCs w:val="16"/>
    </w:rPr>
  </w:style>
  <w:style w:type="paragraph" w:customStyle="1" w:styleId="StyleJustifi">
    <w:name w:val="Style Justifié"/>
    <w:basedOn w:val="Normal"/>
    <w:rsid w:val="00C73062"/>
    <w:pPr>
      <w:spacing w:after="120"/>
      <w:ind w:left="357" w:hanging="357"/>
      <w:jc w:val="both"/>
    </w:pPr>
    <w:rPr>
      <w:rFonts w:ascii="Arial" w:eastAsia="Calibri" w:hAnsi="Arial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2"/>
    <w:rPr>
      <w:rFonts w:ascii="Calibri" w:eastAsia="Calibri" w:hAnsi="Calibri" w:cs="Times New Roman"/>
      <w:sz w:val="16"/>
      <w:szCs w:val="16"/>
    </w:rPr>
  </w:style>
  <w:style w:type="paragraph" w:customStyle="1" w:styleId="Index">
    <w:name w:val="Index"/>
    <w:basedOn w:val="Normal"/>
    <w:rsid w:val="00C73062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NormalWeb1">
    <w:name w:val="Normal (Web)1"/>
    <w:basedOn w:val="Normal"/>
    <w:rsid w:val="00C73062"/>
    <w:pPr>
      <w:widowControl w:val="0"/>
      <w:suppressAutoHyphens/>
      <w:spacing w:before="280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Listepuces1">
    <w:name w:val="Liste à puces1"/>
    <w:basedOn w:val="Normal"/>
    <w:rsid w:val="00C73062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ccentuationdiscrte">
    <w:name w:val="Accentuation discrète"/>
    <w:uiPriority w:val="19"/>
    <w:qFormat/>
    <w:rsid w:val="00C73062"/>
    <w:rPr>
      <w:i/>
      <w:iCs/>
      <w:color w:val="808080"/>
    </w:rPr>
  </w:style>
  <w:style w:type="character" w:customStyle="1" w:styleId="im">
    <w:name w:val="im"/>
    <w:rsid w:val="00C73062"/>
  </w:style>
  <w:style w:type="paragraph" w:customStyle="1" w:styleId="Texteprformat">
    <w:name w:val="Texte préformaté"/>
    <w:basedOn w:val="Normal"/>
    <w:rsid w:val="00C73062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Pardeliste1">
    <w:name w:val="Par. de liste1"/>
    <w:basedOn w:val="Normal"/>
    <w:rsid w:val="00C73062"/>
    <w:pPr>
      <w:suppressAutoHyphens/>
      <w:ind w:left="720"/>
      <w:contextualSpacing/>
    </w:pPr>
    <w:rPr>
      <w:rFonts w:ascii="Times New Roman" w:eastAsia="Times New Roman" w:hAnsi="Times New Roman" w:cs="Arial"/>
      <w:bCs/>
      <w:szCs w:val="20"/>
      <w:lang w:eastAsia="zh-CN"/>
    </w:rPr>
  </w:style>
  <w:style w:type="character" w:customStyle="1" w:styleId="Accentuationdiscrte1">
    <w:name w:val="Accentuation discrète1"/>
    <w:uiPriority w:val="19"/>
    <w:qFormat/>
    <w:rsid w:val="00C73062"/>
    <w:rPr>
      <w:i/>
      <w:iCs/>
      <w:color w:val="808080"/>
    </w:rPr>
  </w:style>
  <w:style w:type="paragraph" w:customStyle="1" w:styleId="itemdetableau">
    <w:name w:val="item de tableau"/>
    <w:basedOn w:val="Normal"/>
    <w:qFormat/>
    <w:rsid w:val="00C73062"/>
    <w:rPr>
      <w:rFonts w:ascii="Calibri" w:eastAsia="Calibri" w:hAnsi="Calibri" w:cs="Calibri"/>
      <w:color w:val="000000"/>
      <w:spacing w:val="-6"/>
      <w:sz w:val="20"/>
      <w:szCs w:val="20"/>
    </w:rPr>
  </w:style>
  <w:style w:type="character" w:styleId="Accentuation">
    <w:name w:val="Emphasis"/>
    <w:uiPriority w:val="20"/>
    <w:qFormat/>
    <w:rsid w:val="00C73062"/>
    <w:rPr>
      <w:i/>
      <w:iCs/>
    </w:rPr>
  </w:style>
  <w:style w:type="character" w:customStyle="1" w:styleId="nornor">
    <w:name w:val="nor_nor"/>
    <w:rsid w:val="00C73062"/>
  </w:style>
  <w:style w:type="character" w:styleId="AcronymeHTML">
    <w:name w:val="HTML Acronym"/>
    <w:uiPriority w:val="99"/>
    <w:semiHidden/>
    <w:unhideWhenUsed/>
    <w:rsid w:val="00C73062"/>
  </w:style>
  <w:style w:type="character" w:customStyle="1" w:styleId="nornature">
    <w:name w:val="nor_nature"/>
    <w:rsid w:val="00C73062"/>
  </w:style>
  <w:style w:type="character" w:customStyle="1" w:styleId="noremetteur">
    <w:name w:val="nor_emetteur"/>
    <w:rsid w:val="00C73062"/>
  </w:style>
  <w:style w:type="character" w:customStyle="1" w:styleId="norvu">
    <w:name w:val="nor_vu"/>
    <w:rsid w:val="00C73062"/>
  </w:style>
  <w:style w:type="character" w:customStyle="1" w:styleId="article">
    <w:name w:val="article"/>
    <w:rsid w:val="00C73062"/>
  </w:style>
  <w:style w:type="character" w:customStyle="1" w:styleId="norauteur">
    <w:name w:val="nor_auteur"/>
    <w:rsid w:val="00C73062"/>
  </w:style>
  <w:style w:type="paragraph" w:customStyle="1" w:styleId="titreannexe">
    <w:name w:val="titreannexe"/>
    <w:basedOn w:val="Normal"/>
    <w:rsid w:val="00C73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967</Words>
  <Characters>5324</Characters>
  <Application>Microsoft Office Word</Application>
  <DocSecurity>0</DocSecurity>
  <Lines>44</Lines>
  <Paragraphs>12</Paragraphs>
  <ScaleCrop>false</ScaleCrop>
  <Company>Iufm Orléans-Tours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Laubry Jean-Louis</cp:lastModifiedBy>
  <cp:revision>6</cp:revision>
  <cp:lastPrinted>2016-09-18T14:56:00Z</cp:lastPrinted>
  <dcterms:created xsi:type="dcterms:W3CDTF">2021-09-01T09:42:00Z</dcterms:created>
  <dcterms:modified xsi:type="dcterms:W3CDTF">2021-09-01T09:51:00Z</dcterms:modified>
</cp:coreProperties>
</file>