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3C6A" w14:textId="09F2591B" w:rsidR="00EB5CB6" w:rsidRPr="00D54234" w:rsidRDefault="005430AF" w:rsidP="0006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UE</w:t>
      </w:r>
      <w:r w:rsidR="006225A5">
        <w:rPr>
          <w:b/>
          <w:sz w:val="28"/>
        </w:rPr>
        <w:t>21EC4</w:t>
      </w:r>
      <w:r>
        <w:rPr>
          <w:b/>
          <w:sz w:val="28"/>
        </w:rPr>
        <w:t xml:space="preserve">      </w:t>
      </w:r>
      <w:r w:rsidR="003E338E">
        <w:rPr>
          <w:b/>
          <w:sz w:val="28"/>
        </w:rPr>
        <w:t>TD</w:t>
      </w:r>
      <w:r w:rsidR="006225A5">
        <w:rPr>
          <w:b/>
          <w:sz w:val="28"/>
        </w:rPr>
        <w:t>2</w:t>
      </w:r>
      <w:r w:rsidR="003E338E">
        <w:rPr>
          <w:b/>
          <w:sz w:val="28"/>
        </w:rPr>
        <w:t xml:space="preserve"> </w:t>
      </w:r>
      <w:r w:rsidR="006225A5">
        <w:rPr>
          <w:b/>
          <w:sz w:val="28"/>
        </w:rPr>
        <w:t xml:space="preserve">– Les </w:t>
      </w:r>
      <w:r w:rsidR="00A904D1">
        <w:rPr>
          <w:b/>
          <w:sz w:val="28"/>
        </w:rPr>
        <w:t>espaces urbains</w:t>
      </w:r>
      <w:r w:rsidR="00733998">
        <w:rPr>
          <w:b/>
          <w:sz w:val="28"/>
        </w:rPr>
        <w:t xml:space="preserve"> en France</w:t>
      </w:r>
    </w:p>
    <w:p w14:paraId="3A1C7CA9" w14:textId="77777777" w:rsidR="00A362A5" w:rsidRDefault="00A362A5" w:rsidP="003F59B1">
      <w:pPr>
        <w:pStyle w:val="Default"/>
        <w:rPr>
          <w:b/>
          <w:u w:val="single"/>
        </w:rPr>
      </w:pPr>
    </w:p>
    <w:p w14:paraId="71E7242D" w14:textId="77777777" w:rsidR="00777F8A" w:rsidRDefault="00777F8A" w:rsidP="003F59B1">
      <w:pPr>
        <w:pStyle w:val="Default"/>
        <w:rPr>
          <w:b/>
          <w:u w:val="single"/>
        </w:rPr>
      </w:pPr>
    </w:p>
    <w:p w14:paraId="4B63C8CF" w14:textId="77777777" w:rsidR="003F59B1" w:rsidRDefault="003F59B1" w:rsidP="003F59B1">
      <w:pPr>
        <w:pStyle w:val="Default"/>
      </w:pPr>
      <w:r w:rsidRPr="008F45FB">
        <w:rPr>
          <w:b/>
        </w:rPr>
        <w:t xml:space="preserve">Document </w:t>
      </w:r>
      <w:r>
        <w:rPr>
          <w:b/>
        </w:rPr>
        <w:t>1</w:t>
      </w:r>
      <w:r w:rsidRPr="008F45FB">
        <w:rPr>
          <w:b/>
        </w:rPr>
        <w:t> </w:t>
      </w:r>
      <w:r>
        <w:t xml:space="preserve">: schéma </w:t>
      </w:r>
      <w:r w:rsidR="00864BF9">
        <w:t>d’une agglomération</w:t>
      </w:r>
    </w:p>
    <w:p w14:paraId="4E1B8DC8" w14:textId="77777777" w:rsidR="00E42459" w:rsidRDefault="003F59B1" w:rsidP="003F59B1">
      <w:r>
        <w:t xml:space="preserve">Source : </w:t>
      </w:r>
      <w:r w:rsidR="00864BF9">
        <w:t>Manuel de Géographie, Cycle 3, Collection Magellan, 2010.</w:t>
      </w:r>
    </w:p>
    <w:p w14:paraId="121B10AB" w14:textId="77777777" w:rsidR="005A4894" w:rsidRDefault="005A4894" w:rsidP="003F59B1"/>
    <w:p w14:paraId="335B2FE3" w14:textId="77777777" w:rsidR="003F59B1" w:rsidRDefault="005A4894" w:rsidP="0033604D">
      <w:pPr>
        <w:jc w:val="center"/>
      </w:pPr>
      <w:r w:rsidRPr="005A4894">
        <w:rPr>
          <w:noProof/>
          <w:lang w:eastAsia="fr-FR"/>
        </w:rPr>
        <w:drawing>
          <wp:inline distT="0" distB="0" distL="0" distR="0" wp14:anchorId="3CEF2BA9" wp14:editId="3E6AB77B">
            <wp:extent cx="6084777" cy="3445111"/>
            <wp:effectExtent l="25400" t="0" r="11223" b="0"/>
            <wp:docPr id="4" name="I 1" descr="SchemaAgglomerationCMHat2010-1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chemaAgglomerationCMHat2010-10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850" cy="344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E10B" w14:textId="77777777" w:rsidR="003F59B1" w:rsidRDefault="003F59B1" w:rsidP="003F59B1">
      <w:pPr>
        <w:pStyle w:val="Default"/>
        <w:jc w:val="center"/>
      </w:pPr>
    </w:p>
    <w:p w14:paraId="22EE4B13" w14:textId="77777777" w:rsidR="003F59B1" w:rsidRDefault="003F59B1" w:rsidP="003F59B1">
      <w:pPr>
        <w:pStyle w:val="Default"/>
      </w:pPr>
    </w:p>
    <w:p w14:paraId="2AC2D6D8" w14:textId="77777777" w:rsidR="00A362A5" w:rsidRDefault="00A362A5" w:rsidP="00A362A5">
      <w:pPr>
        <w:pStyle w:val="Default"/>
      </w:pPr>
      <w:r w:rsidRPr="008F45FB">
        <w:rPr>
          <w:b/>
        </w:rPr>
        <w:t xml:space="preserve">Document </w:t>
      </w:r>
      <w:r>
        <w:rPr>
          <w:b/>
        </w:rPr>
        <w:t>2</w:t>
      </w:r>
      <w:r w:rsidRPr="008F45FB">
        <w:rPr>
          <w:b/>
        </w:rPr>
        <w:t> </w:t>
      </w:r>
      <w:r>
        <w:t>: Strasbourg-</w:t>
      </w:r>
      <w:proofErr w:type="spellStart"/>
      <w:r>
        <w:t>HautePierre</w:t>
      </w:r>
      <w:proofErr w:type="spellEnd"/>
      <w:r w:rsidR="00BB44EF">
        <w:t>, quartier de Strasbourg situé à 4 km du centre-ville</w:t>
      </w:r>
      <w:r>
        <w:t xml:space="preserve"> (Bas-Rhin)</w:t>
      </w:r>
    </w:p>
    <w:p w14:paraId="0FB8E620" w14:textId="77777777" w:rsidR="00E42459" w:rsidRDefault="00A362A5" w:rsidP="00A362A5">
      <w:pPr>
        <w:pStyle w:val="Default"/>
      </w:pPr>
      <w:r w:rsidRPr="008F45FB">
        <w:rPr>
          <w:sz w:val="20"/>
        </w:rPr>
        <w:t xml:space="preserve">Source : </w:t>
      </w:r>
      <w:hyperlink r:id="rId8" w:history="1">
        <w:r w:rsidRPr="008F45FB">
          <w:rPr>
            <w:rStyle w:val="Lienhypertexte"/>
            <w:sz w:val="20"/>
          </w:rPr>
          <w:t>http://www.crdp-strasbourg.fr/data/albums/geo_strasbourg_banlieues/index.php?img=11&amp;parent=29</w:t>
        </w:r>
      </w:hyperlink>
    </w:p>
    <w:p w14:paraId="4361224E" w14:textId="77777777" w:rsidR="00A362A5" w:rsidRPr="008F45FB" w:rsidRDefault="00A362A5" w:rsidP="00A362A5">
      <w:pPr>
        <w:pStyle w:val="Default"/>
        <w:rPr>
          <w:sz w:val="20"/>
        </w:rPr>
      </w:pPr>
    </w:p>
    <w:p w14:paraId="006DEB86" w14:textId="77777777" w:rsidR="00A362A5" w:rsidRDefault="00A362A5" w:rsidP="00A362A5">
      <w:pPr>
        <w:pStyle w:val="Default"/>
      </w:pPr>
      <w:r>
        <w:rPr>
          <w:noProof/>
          <w:lang w:eastAsia="fr-FR"/>
        </w:rPr>
        <w:drawing>
          <wp:inline distT="0" distB="0" distL="0" distR="0" wp14:anchorId="1F0DAF4B" wp14:editId="6B0AA044">
            <wp:extent cx="6732635" cy="4215972"/>
            <wp:effectExtent l="25400" t="0" r="0" b="0"/>
            <wp:docPr id="1" name="Image 6" descr=":ESPE-IUFM:UE12_UE22_EC2_M1MEEF:DossierBanlieueVille:StrasbourgVueAerienneBanlie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ESPE-IUFM:UE12_UE22_EC2_M1MEEF:DossierBanlieueVille:StrasbourgVueAerienneBanlieu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325" cy="422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11759" w14:textId="77777777" w:rsidR="00D74801" w:rsidRDefault="00A97E57" w:rsidP="00FC0BBF">
      <w:pPr>
        <w:pStyle w:val="Default"/>
      </w:pPr>
      <w:r w:rsidRPr="008F45FB">
        <w:rPr>
          <w:b/>
        </w:rPr>
        <w:lastRenderedPageBreak/>
        <w:t xml:space="preserve">Document </w:t>
      </w:r>
      <w:r w:rsidR="003F59B1">
        <w:rPr>
          <w:b/>
        </w:rPr>
        <w:t>3</w:t>
      </w:r>
      <w:r w:rsidRPr="008F45FB">
        <w:rPr>
          <w:b/>
        </w:rPr>
        <w:t> </w:t>
      </w:r>
      <w:r>
        <w:t xml:space="preserve">: </w:t>
      </w:r>
      <w:r w:rsidR="00016E5D">
        <w:t xml:space="preserve">Le village de </w:t>
      </w:r>
      <w:proofErr w:type="spellStart"/>
      <w:r w:rsidR="00016E5D">
        <w:t>Gosnay</w:t>
      </w:r>
      <w:proofErr w:type="spellEnd"/>
      <w:r w:rsidR="00016E5D">
        <w:t xml:space="preserve">, </w:t>
      </w:r>
      <w:r w:rsidR="00D74801">
        <w:t>situé à 6 km de la ville de</w:t>
      </w:r>
      <w:r w:rsidR="00016E5D">
        <w:t xml:space="preserve"> Béthune</w:t>
      </w:r>
      <w:r w:rsidR="000141F8">
        <w:t xml:space="preserve"> (Pas-de-Calais).</w:t>
      </w:r>
    </w:p>
    <w:p w14:paraId="2319767E" w14:textId="77777777" w:rsidR="008F3869" w:rsidRPr="008F45FB" w:rsidRDefault="00D74801" w:rsidP="00FC0BBF">
      <w:pPr>
        <w:pStyle w:val="Default"/>
        <w:rPr>
          <w:sz w:val="20"/>
        </w:rPr>
      </w:pPr>
      <w:r w:rsidRPr="008F45FB">
        <w:rPr>
          <w:sz w:val="20"/>
        </w:rPr>
        <w:t>Source</w:t>
      </w:r>
      <w:r w:rsidR="000141F8" w:rsidRPr="008F45FB">
        <w:rPr>
          <w:sz w:val="20"/>
        </w:rPr>
        <w:t xml:space="preserve"> : Sophie Le </w:t>
      </w:r>
      <w:proofErr w:type="spellStart"/>
      <w:r w:rsidR="000141F8" w:rsidRPr="008F45FB">
        <w:rPr>
          <w:sz w:val="20"/>
        </w:rPr>
        <w:t>Callennec</w:t>
      </w:r>
      <w:proofErr w:type="spellEnd"/>
      <w:r w:rsidR="000141F8" w:rsidRPr="008F45FB">
        <w:rPr>
          <w:sz w:val="20"/>
        </w:rPr>
        <w:t>, Géographie, Cycle 3, collection Magellan, Hatier, 2005, p. 126.</w:t>
      </w:r>
    </w:p>
    <w:p w14:paraId="22E397DB" w14:textId="77777777" w:rsidR="00963DC9" w:rsidRDefault="008F45FB" w:rsidP="008F45FB">
      <w:pPr>
        <w:pStyle w:val="Default"/>
        <w:jc w:val="center"/>
      </w:pPr>
      <w:r>
        <w:rPr>
          <w:noProof/>
          <w:lang w:eastAsia="fr-FR"/>
        </w:rPr>
        <w:drawing>
          <wp:inline distT="0" distB="0" distL="0" distR="0" wp14:anchorId="11B3509C" wp14:editId="2728268C">
            <wp:extent cx="6608460" cy="4298260"/>
            <wp:effectExtent l="25400" t="0" r="0" b="0"/>
            <wp:docPr id="9" name="Image 8" descr=":ESPE-IUFM:UE12_UE22_EC2_M1MEEF:DossierBanlieueVille:PhotVillagePeriurbainC3Hatier2005Red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ESPE-IUFM:UE12_UE22_EC2_M1MEEF:DossierBanlieueVille:PhotVillagePeriurbainC3Hatier2005Red-1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920" cy="432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560C0" w14:textId="77777777" w:rsidR="00A362A5" w:rsidRDefault="00A362A5" w:rsidP="00A362A5">
      <w:pPr>
        <w:pStyle w:val="Default"/>
      </w:pPr>
      <w:r w:rsidRPr="008F45FB">
        <w:rPr>
          <w:b/>
        </w:rPr>
        <w:t>Document </w:t>
      </w:r>
      <w:r>
        <w:rPr>
          <w:b/>
        </w:rPr>
        <w:t>2</w:t>
      </w:r>
      <w:r w:rsidRPr="008F45FB">
        <w:rPr>
          <w:b/>
        </w:rPr>
        <w:t> </w:t>
      </w:r>
      <w:r>
        <w:t xml:space="preserve">: Place Charles de Gaulle (et début de la rue du Marché Notre-Dame) à Poitiers (Vienne) </w:t>
      </w:r>
    </w:p>
    <w:p w14:paraId="509D59B6" w14:textId="77777777" w:rsidR="00A362A5" w:rsidRPr="008F45FB" w:rsidRDefault="00A362A5" w:rsidP="00A362A5">
      <w:pPr>
        <w:pStyle w:val="Default"/>
        <w:rPr>
          <w:sz w:val="20"/>
        </w:rPr>
      </w:pPr>
      <w:r w:rsidRPr="008F45FB">
        <w:rPr>
          <w:sz w:val="20"/>
        </w:rPr>
        <w:t xml:space="preserve">Source : Histoire Géographie Histoire des arts, CE2, collection </w:t>
      </w:r>
      <w:proofErr w:type="spellStart"/>
      <w:r w:rsidRPr="008F45FB">
        <w:rPr>
          <w:sz w:val="20"/>
        </w:rPr>
        <w:t>Odysséo</w:t>
      </w:r>
      <w:proofErr w:type="spellEnd"/>
      <w:r w:rsidRPr="008F45FB">
        <w:rPr>
          <w:sz w:val="20"/>
        </w:rPr>
        <w:t xml:space="preserve">, Magnard, </w:t>
      </w:r>
      <w:proofErr w:type="gramStart"/>
      <w:r w:rsidRPr="008F45FB">
        <w:rPr>
          <w:sz w:val="20"/>
        </w:rPr>
        <w:t>2013,  p.</w:t>
      </w:r>
      <w:proofErr w:type="gramEnd"/>
      <w:r w:rsidRPr="008F45FB">
        <w:rPr>
          <w:sz w:val="20"/>
        </w:rPr>
        <w:t xml:space="preserve"> 97.</w:t>
      </w:r>
    </w:p>
    <w:p w14:paraId="3A467B26" w14:textId="5CEB37C8" w:rsidR="00EB5CB6" w:rsidRDefault="00A362A5" w:rsidP="006225A5">
      <w:pPr>
        <w:pStyle w:val="Default"/>
        <w:jc w:val="center"/>
      </w:pPr>
      <w:r>
        <w:rPr>
          <w:noProof/>
          <w:lang w:eastAsia="fr-FR"/>
        </w:rPr>
        <w:drawing>
          <wp:inline distT="0" distB="0" distL="0" distR="0" wp14:anchorId="4A5B9356" wp14:editId="36303936">
            <wp:extent cx="6416659" cy="4657223"/>
            <wp:effectExtent l="25400" t="0" r="9541" b="0"/>
            <wp:docPr id="3" name="Image 7" descr=":ESPE-IUFM:UE12_UE22_EC2_M1MEEF:DossierBanlieueVille:PhotVillePoitiersCE2Magnard2013Red-100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ESPE-IUFM:UE12_UE22_EC2_M1MEEF:DossierBanlieueVille:PhotVillePoitiersCE2Magnard2013Red-100 copi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01" cy="465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CB6" w:rsidSect="00A362A5">
      <w:footerReference w:type="even" r:id="rId12"/>
      <w:footerReference w:type="default" r:id="rId13"/>
      <w:pgSz w:w="11900" w:h="16840"/>
      <w:pgMar w:top="737" w:right="624" w:bottom="73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5977" w14:textId="77777777" w:rsidR="007566F2" w:rsidRDefault="007566F2">
      <w:r>
        <w:separator/>
      </w:r>
    </w:p>
  </w:endnote>
  <w:endnote w:type="continuationSeparator" w:id="0">
    <w:p w14:paraId="7FCE007C" w14:textId="77777777" w:rsidR="007566F2" w:rsidRDefault="0075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42A7" w14:textId="77777777" w:rsidR="005A4894" w:rsidRDefault="00885DEE" w:rsidP="003F59B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A489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3AE453" w14:textId="77777777" w:rsidR="005A4894" w:rsidRDefault="005A48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469F" w14:textId="77777777" w:rsidR="005A4894" w:rsidRDefault="00885DEE" w:rsidP="003F59B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A489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30A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E3C1AB3" w14:textId="77777777" w:rsidR="005A4894" w:rsidRDefault="005A48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CEBE" w14:textId="77777777" w:rsidR="007566F2" w:rsidRDefault="007566F2">
      <w:r>
        <w:separator/>
      </w:r>
    </w:p>
  </w:footnote>
  <w:footnote w:type="continuationSeparator" w:id="0">
    <w:p w14:paraId="64A43066" w14:textId="77777777" w:rsidR="007566F2" w:rsidRDefault="0075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641F8"/>
    <w:multiLevelType w:val="hybridMultilevel"/>
    <w:tmpl w:val="AA343E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B6"/>
    <w:rsid w:val="000141F8"/>
    <w:rsid w:val="00016E5D"/>
    <w:rsid w:val="0003794B"/>
    <w:rsid w:val="00062FDF"/>
    <w:rsid w:val="000E36E8"/>
    <w:rsid w:val="0012060C"/>
    <w:rsid w:val="001B1497"/>
    <w:rsid w:val="0023599C"/>
    <w:rsid w:val="002450FA"/>
    <w:rsid w:val="0033604D"/>
    <w:rsid w:val="00344817"/>
    <w:rsid w:val="00350DC0"/>
    <w:rsid w:val="003C07BB"/>
    <w:rsid w:val="003E338E"/>
    <w:rsid w:val="003F59B1"/>
    <w:rsid w:val="00415EFC"/>
    <w:rsid w:val="004C2503"/>
    <w:rsid w:val="005430AF"/>
    <w:rsid w:val="005A4894"/>
    <w:rsid w:val="005D0BA7"/>
    <w:rsid w:val="0061420B"/>
    <w:rsid w:val="006225A5"/>
    <w:rsid w:val="006C20E6"/>
    <w:rsid w:val="00733998"/>
    <w:rsid w:val="007566F2"/>
    <w:rsid w:val="00777F8A"/>
    <w:rsid w:val="007A12FD"/>
    <w:rsid w:val="00801565"/>
    <w:rsid w:val="00833A98"/>
    <w:rsid w:val="00864BF9"/>
    <w:rsid w:val="00885DEE"/>
    <w:rsid w:val="008F3869"/>
    <w:rsid w:val="008F45FB"/>
    <w:rsid w:val="00963DC9"/>
    <w:rsid w:val="00A362A5"/>
    <w:rsid w:val="00A904D1"/>
    <w:rsid w:val="00A91EA5"/>
    <w:rsid w:val="00A97E57"/>
    <w:rsid w:val="00B24F77"/>
    <w:rsid w:val="00BB44EF"/>
    <w:rsid w:val="00BE222B"/>
    <w:rsid w:val="00CE22AD"/>
    <w:rsid w:val="00D361A3"/>
    <w:rsid w:val="00D54234"/>
    <w:rsid w:val="00D74801"/>
    <w:rsid w:val="00DE3EF5"/>
    <w:rsid w:val="00DF5059"/>
    <w:rsid w:val="00E42459"/>
    <w:rsid w:val="00EB5CB6"/>
    <w:rsid w:val="00F17FFD"/>
    <w:rsid w:val="00FC0B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3A94DF"/>
  <w15:docId w15:val="{99D6BB10-CEE7-F541-A3BD-1C22098D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B5CB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062F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F45F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45FB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F45F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45F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F45FB"/>
  </w:style>
  <w:style w:type="paragraph" w:styleId="Textedebulles">
    <w:name w:val="Balloon Text"/>
    <w:basedOn w:val="Normal"/>
    <w:link w:val="TextedebullesCar"/>
    <w:rsid w:val="0073399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33998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p-strasbourg.fr/data/albums/geo_strasbourg_banlieues/index.php?img=11&amp;parent=2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729</Characters>
  <Application>Microsoft Office Word</Application>
  <DocSecurity>0</DocSecurity>
  <Lines>6</Lines>
  <Paragraphs>1</Paragraphs>
  <ScaleCrop>false</ScaleCrop>
  <Company>Iufm Orléans-Tours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3</cp:revision>
  <cp:lastPrinted>2016-02-04T16:19:00Z</cp:lastPrinted>
  <dcterms:created xsi:type="dcterms:W3CDTF">2022-01-31T18:48:00Z</dcterms:created>
  <dcterms:modified xsi:type="dcterms:W3CDTF">2022-01-31T18:51:00Z</dcterms:modified>
</cp:coreProperties>
</file>