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A63" w14:textId="77777777" w:rsidR="009D13ED" w:rsidRPr="00BF1DFC" w:rsidRDefault="009D13ED" w:rsidP="00094ADC">
      <w:pPr>
        <w:pStyle w:val="NormalWeb"/>
        <w:spacing w:before="0" w:beforeAutospacing="0" w:after="0" w:afterAutospacing="0"/>
        <w:jc w:val="both"/>
        <w:rPr>
          <w:rFonts w:ascii="Helvetica" w:eastAsia="Times" w:hAnsi="Helvetica"/>
          <w:sz w:val="10"/>
          <w:szCs w:val="10"/>
        </w:rPr>
      </w:pPr>
    </w:p>
    <w:p w14:paraId="4CE4821E" w14:textId="17CA0D3A" w:rsidR="009D13ED" w:rsidRPr="00236265" w:rsidRDefault="009D13ED" w:rsidP="009D13ED">
      <w:pPr>
        <w:pStyle w:val="Corpsdetexte3"/>
        <w:shd w:val="clear" w:color="auto" w:fill="auto"/>
        <w:ind w:left="-108"/>
        <w:rPr>
          <w:rFonts w:ascii="Helvetica" w:hAnsi="Helvetica" w:cs="Helvetica"/>
          <w:b w:val="0"/>
          <w:bCs/>
          <w:color w:val="000000"/>
          <w:sz w:val="22"/>
          <w:szCs w:val="22"/>
        </w:rPr>
      </w:pPr>
      <w:r w:rsidRPr="00236265">
        <w:rPr>
          <w:rFonts w:ascii="Helvetica" w:hAnsi="Helvetica" w:cs="Helvetica"/>
          <w:b w:val="0"/>
          <w:bCs/>
          <w:color w:val="000000"/>
          <w:sz w:val="22"/>
          <w:szCs w:val="22"/>
        </w:rPr>
        <w:t>L’</w:t>
      </w:r>
      <w:proofErr w:type="spellStart"/>
      <w:r w:rsidRPr="00236265">
        <w:rPr>
          <w:rFonts w:ascii="Helvetica" w:hAnsi="Helvetica" w:cs="Helvetica"/>
          <w:b w:val="0"/>
          <w:bCs/>
          <w:color w:val="000000"/>
          <w:sz w:val="22"/>
          <w:szCs w:val="22"/>
        </w:rPr>
        <w:t>Anact</w:t>
      </w:r>
      <w:proofErr w:type="spellEnd"/>
      <w:r w:rsidRPr="00236265">
        <w:rPr>
          <w:rFonts w:ascii="Helvetica" w:hAnsi="Helvetica" w:cs="Helvetica"/>
          <w:b w:val="0"/>
          <w:bCs/>
          <w:color w:val="000000"/>
          <w:sz w:val="22"/>
          <w:szCs w:val="22"/>
        </w:rPr>
        <w:t xml:space="preserve"> recrute</w:t>
      </w:r>
    </w:p>
    <w:p w14:paraId="3EC02F21" w14:textId="013AA1B8" w:rsidR="009D13ED" w:rsidRPr="00236265" w:rsidRDefault="009D13ED" w:rsidP="009D13ED">
      <w:pPr>
        <w:pStyle w:val="Corpsdetexte3"/>
        <w:shd w:val="clear" w:color="auto" w:fill="auto"/>
        <w:ind w:left="-108"/>
        <w:rPr>
          <w:rFonts w:ascii="Helvetica" w:hAnsi="Helvetica" w:cs="Helvetica"/>
          <w:b w:val="0"/>
          <w:bCs/>
          <w:color w:val="000000"/>
          <w:sz w:val="22"/>
          <w:szCs w:val="22"/>
        </w:rPr>
      </w:pPr>
      <w:proofErr w:type="spellStart"/>
      <w:proofErr w:type="gramStart"/>
      <w:r w:rsidRPr="00236265">
        <w:rPr>
          <w:rFonts w:ascii="Helvetica" w:hAnsi="Helvetica" w:cs="Helvetica"/>
          <w:bCs/>
          <w:color w:val="000000"/>
          <w:sz w:val="22"/>
          <w:szCs w:val="22"/>
        </w:rPr>
        <w:t>Un.e</w:t>
      </w:r>
      <w:proofErr w:type="spellEnd"/>
      <w:proofErr w:type="gramEnd"/>
      <w:r w:rsidRPr="00236265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  <w:proofErr w:type="spellStart"/>
      <w:r w:rsidRPr="00236265">
        <w:rPr>
          <w:rFonts w:ascii="Helvetica" w:hAnsi="Helvetica" w:cs="Helvetica"/>
          <w:bCs/>
          <w:color w:val="000000"/>
          <w:sz w:val="22"/>
          <w:szCs w:val="22"/>
        </w:rPr>
        <w:t>chargé.e</w:t>
      </w:r>
      <w:proofErr w:type="spellEnd"/>
      <w:r w:rsidRPr="00236265">
        <w:rPr>
          <w:rFonts w:ascii="Helvetica" w:hAnsi="Helvetica" w:cs="Helvetica"/>
          <w:bCs/>
          <w:color w:val="000000"/>
          <w:sz w:val="22"/>
          <w:szCs w:val="22"/>
        </w:rPr>
        <w:t xml:space="preserve"> de mission </w:t>
      </w:r>
      <w:r w:rsidR="001077C7">
        <w:rPr>
          <w:rFonts w:ascii="Helvetica" w:hAnsi="Helvetica" w:cs="Helvetica"/>
          <w:bCs/>
          <w:color w:val="000000"/>
          <w:sz w:val="22"/>
          <w:szCs w:val="22"/>
        </w:rPr>
        <w:t>en région Centre-Val de Loire</w:t>
      </w:r>
    </w:p>
    <w:p w14:paraId="6B362039" w14:textId="77777777" w:rsidR="009D13ED" w:rsidRPr="00236265" w:rsidRDefault="009D13ED" w:rsidP="009D13ED">
      <w:pPr>
        <w:pStyle w:val="NormalWeb"/>
        <w:spacing w:before="0" w:beforeAutospacing="0" w:after="0" w:afterAutospacing="0"/>
        <w:jc w:val="center"/>
        <w:rPr>
          <w:rFonts w:ascii="Helvetica" w:eastAsia="Times" w:hAnsi="Helvetica"/>
          <w:sz w:val="22"/>
          <w:szCs w:val="22"/>
        </w:rPr>
      </w:pPr>
    </w:p>
    <w:p w14:paraId="2345905E" w14:textId="77777777" w:rsidR="009D13ED" w:rsidRPr="00236265" w:rsidRDefault="009D13ED" w:rsidP="00094ADC">
      <w:pPr>
        <w:pStyle w:val="NormalWeb"/>
        <w:spacing w:before="0" w:beforeAutospacing="0" w:after="0" w:afterAutospacing="0"/>
        <w:jc w:val="both"/>
        <w:rPr>
          <w:rFonts w:ascii="Helvetica" w:eastAsia="Times" w:hAnsi="Helvetica"/>
          <w:sz w:val="22"/>
          <w:szCs w:val="22"/>
        </w:rPr>
      </w:pPr>
    </w:p>
    <w:p w14:paraId="04A57D36" w14:textId="76B3C392" w:rsidR="0056685D" w:rsidRDefault="0056685D" w:rsidP="0056685D">
      <w:pPr>
        <w:jc w:val="both"/>
        <w:rPr>
          <w:rFonts w:ascii="Helvetica" w:hAnsi="Helvetica"/>
          <w:sz w:val="22"/>
          <w:szCs w:val="22"/>
        </w:rPr>
      </w:pPr>
      <w:r w:rsidRPr="0056685D">
        <w:rPr>
          <w:rFonts w:ascii="Helvetica" w:hAnsi="Helvetica"/>
          <w:sz w:val="22"/>
          <w:szCs w:val="22"/>
        </w:rPr>
        <w:t>L'Agence nationale pour l'amélioration des conditions de travail (</w:t>
      </w:r>
      <w:proofErr w:type="spellStart"/>
      <w:r w:rsidRPr="0056685D">
        <w:rPr>
          <w:rFonts w:ascii="Helvetica" w:hAnsi="Helvetica"/>
          <w:b/>
          <w:bCs/>
          <w:sz w:val="22"/>
          <w:szCs w:val="22"/>
        </w:rPr>
        <w:t>Anact</w:t>
      </w:r>
      <w:proofErr w:type="spellEnd"/>
      <w:r w:rsidRPr="0056685D">
        <w:rPr>
          <w:rFonts w:ascii="Helvetica" w:hAnsi="Helvetica"/>
          <w:sz w:val="22"/>
          <w:szCs w:val="22"/>
        </w:rPr>
        <w:t>) est un établissement public national à caractère administratif placé sous la tutelle du ministre en charge du Travail (www.anact.fr). L’</w:t>
      </w:r>
      <w:proofErr w:type="spellStart"/>
      <w:r w:rsidRPr="0056685D">
        <w:rPr>
          <w:rFonts w:ascii="Helvetica" w:hAnsi="Helvetica"/>
          <w:sz w:val="22"/>
          <w:szCs w:val="22"/>
        </w:rPr>
        <w:t>Anact</w:t>
      </w:r>
      <w:proofErr w:type="spellEnd"/>
      <w:r w:rsidRPr="0056685D">
        <w:rPr>
          <w:rFonts w:ascii="Helvetica" w:hAnsi="Helvetica"/>
          <w:sz w:val="22"/>
          <w:szCs w:val="22"/>
        </w:rPr>
        <w:t xml:space="preserve"> a vocation à améliorer les conditions de travail en agissant notamment sur l'organisation du travail et les relations professionnelles.</w:t>
      </w:r>
    </w:p>
    <w:p w14:paraId="6962BED5" w14:textId="77777777" w:rsidR="0056685D" w:rsidRPr="0056685D" w:rsidRDefault="0056685D" w:rsidP="0056685D">
      <w:pPr>
        <w:jc w:val="both"/>
        <w:rPr>
          <w:rFonts w:ascii="Helvetica" w:hAnsi="Helvetica"/>
          <w:sz w:val="22"/>
          <w:szCs w:val="22"/>
        </w:rPr>
      </w:pPr>
    </w:p>
    <w:p w14:paraId="5BC131EB" w14:textId="77777777" w:rsidR="0056685D" w:rsidRPr="0056685D" w:rsidRDefault="0056685D" w:rsidP="0056685D">
      <w:pPr>
        <w:jc w:val="both"/>
        <w:rPr>
          <w:rFonts w:ascii="Helvetica" w:hAnsi="Helvetica"/>
          <w:sz w:val="22"/>
          <w:szCs w:val="22"/>
        </w:rPr>
      </w:pPr>
      <w:r w:rsidRPr="0056685D">
        <w:rPr>
          <w:rFonts w:ascii="Helvetica" w:hAnsi="Helvetica"/>
          <w:sz w:val="22"/>
          <w:szCs w:val="22"/>
        </w:rPr>
        <w:t>L’</w:t>
      </w:r>
      <w:proofErr w:type="spellStart"/>
      <w:r w:rsidRPr="0056685D">
        <w:rPr>
          <w:rFonts w:ascii="Helvetica" w:hAnsi="Helvetica"/>
          <w:sz w:val="22"/>
          <w:szCs w:val="22"/>
        </w:rPr>
        <w:t>Anact</w:t>
      </w:r>
      <w:proofErr w:type="spellEnd"/>
      <w:r w:rsidRPr="0056685D">
        <w:rPr>
          <w:rFonts w:ascii="Helvetica" w:hAnsi="Helvetica"/>
          <w:sz w:val="22"/>
          <w:szCs w:val="22"/>
        </w:rPr>
        <w:t xml:space="preserve"> s’appuie sur un réseau de 16 agences régionales (les </w:t>
      </w:r>
      <w:proofErr w:type="spellStart"/>
      <w:r w:rsidRPr="0056685D">
        <w:rPr>
          <w:rFonts w:ascii="Helvetica" w:hAnsi="Helvetica"/>
          <w:sz w:val="22"/>
          <w:szCs w:val="22"/>
        </w:rPr>
        <w:t>Aract</w:t>
      </w:r>
      <w:proofErr w:type="spellEnd"/>
      <w:r w:rsidRPr="0056685D">
        <w:rPr>
          <w:rFonts w:ascii="Helvetica" w:hAnsi="Helvetica"/>
          <w:sz w:val="22"/>
          <w:szCs w:val="22"/>
        </w:rPr>
        <w:t>) pour développer des projets au plus près des besoins des femmes et hommes au travail, des organisations et des territoires.</w:t>
      </w:r>
    </w:p>
    <w:p w14:paraId="5A28C944" w14:textId="77777777" w:rsidR="001C12CC" w:rsidRPr="00236265" w:rsidRDefault="001C12CC" w:rsidP="00633204">
      <w:pPr>
        <w:jc w:val="both"/>
        <w:rPr>
          <w:rFonts w:ascii="Helvetica" w:hAnsi="Helvetica"/>
          <w:sz w:val="22"/>
          <w:szCs w:val="22"/>
        </w:rPr>
      </w:pPr>
    </w:p>
    <w:p w14:paraId="69BE21D3" w14:textId="77777777" w:rsidR="004A4619" w:rsidRPr="00236265" w:rsidRDefault="004A4619" w:rsidP="004A4619">
      <w:pPr>
        <w:jc w:val="both"/>
        <w:rPr>
          <w:rFonts w:ascii="Helvetica" w:hAnsi="Helvetica"/>
          <w:sz w:val="22"/>
          <w:szCs w:val="22"/>
        </w:rPr>
      </w:pPr>
      <w:r w:rsidRPr="00236265">
        <w:rPr>
          <w:rFonts w:ascii="Helvetica" w:hAnsi="Helvetica"/>
          <w:b/>
          <w:sz w:val="22"/>
          <w:szCs w:val="22"/>
        </w:rPr>
        <w:t>Les missions principales confiées</w:t>
      </w:r>
      <w:r w:rsidR="00A51D64" w:rsidRPr="00236265">
        <w:rPr>
          <w:rFonts w:ascii="Helvetica" w:hAnsi="Helvetica"/>
          <w:b/>
          <w:sz w:val="22"/>
          <w:szCs w:val="22"/>
        </w:rPr>
        <w:t xml:space="preserve"> au </w:t>
      </w:r>
      <w:proofErr w:type="spellStart"/>
      <w:proofErr w:type="gramStart"/>
      <w:r w:rsidR="00A51D64" w:rsidRPr="00236265">
        <w:rPr>
          <w:rFonts w:ascii="Helvetica" w:hAnsi="Helvetica"/>
          <w:b/>
          <w:sz w:val="22"/>
          <w:szCs w:val="22"/>
        </w:rPr>
        <w:t>chargé.e</w:t>
      </w:r>
      <w:proofErr w:type="spellEnd"/>
      <w:proofErr w:type="gramEnd"/>
      <w:r w:rsidR="00A51D64" w:rsidRPr="00236265">
        <w:rPr>
          <w:rFonts w:ascii="Helvetica" w:hAnsi="Helvetica"/>
          <w:b/>
          <w:sz w:val="22"/>
          <w:szCs w:val="22"/>
        </w:rPr>
        <w:t xml:space="preserve"> de mission</w:t>
      </w:r>
    </w:p>
    <w:p w14:paraId="3E24799D" w14:textId="77777777" w:rsidR="00971DB2" w:rsidRPr="00236265" w:rsidRDefault="00971DB2" w:rsidP="004E3FFF">
      <w:pPr>
        <w:jc w:val="both"/>
        <w:rPr>
          <w:rFonts w:ascii="Helvetica" w:hAnsi="Helvetica"/>
          <w:sz w:val="22"/>
          <w:szCs w:val="22"/>
        </w:rPr>
      </w:pPr>
    </w:p>
    <w:p w14:paraId="30244DE3" w14:textId="1F2791E1" w:rsidR="00C776E7" w:rsidRPr="00236265" w:rsidRDefault="002447E6" w:rsidP="008C6A5E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spellStart"/>
      <w:r w:rsidRPr="00236265">
        <w:rPr>
          <w:rFonts w:ascii="Helvetica" w:eastAsia="Times New Roman" w:hAnsi="Helvetica"/>
          <w:color w:val="000000"/>
          <w:sz w:val="22"/>
          <w:szCs w:val="22"/>
        </w:rPr>
        <w:t>Placé</w:t>
      </w:r>
      <w:r w:rsidR="00660307" w:rsidRPr="00236265">
        <w:rPr>
          <w:rFonts w:ascii="Helvetica" w:eastAsia="Times New Roman" w:hAnsi="Helvetica"/>
          <w:color w:val="000000"/>
          <w:sz w:val="22"/>
          <w:szCs w:val="22"/>
        </w:rPr>
        <w:t>.</w:t>
      </w:r>
      <w:r w:rsidRPr="00236265">
        <w:rPr>
          <w:rFonts w:ascii="Helvetica" w:eastAsia="Times New Roman" w:hAnsi="Helvetica"/>
          <w:color w:val="000000"/>
          <w:sz w:val="22"/>
          <w:szCs w:val="22"/>
        </w:rPr>
        <w:t>e</w:t>
      </w:r>
      <w:proofErr w:type="spellEnd"/>
      <w:r w:rsidRPr="00236265">
        <w:rPr>
          <w:rFonts w:ascii="Helvetica" w:eastAsia="Times New Roman" w:hAnsi="Helvetica"/>
          <w:color w:val="000000"/>
          <w:sz w:val="22"/>
          <w:szCs w:val="22"/>
        </w:rPr>
        <w:t xml:space="preserve"> sous la responsabilité hiérarchique du </w:t>
      </w:r>
      <w:r w:rsidR="008C6A5E" w:rsidRPr="00236265">
        <w:rPr>
          <w:rFonts w:ascii="Helvetica" w:eastAsia="Times New Roman" w:hAnsi="Helvetica"/>
          <w:color w:val="000000"/>
          <w:sz w:val="22"/>
          <w:szCs w:val="22"/>
        </w:rPr>
        <w:t>directeur régional</w:t>
      </w:r>
      <w:r w:rsidRPr="00236265">
        <w:rPr>
          <w:rFonts w:ascii="Helvetica" w:eastAsia="Times New Roman" w:hAnsi="Helvetica"/>
          <w:color w:val="000000"/>
          <w:sz w:val="22"/>
          <w:szCs w:val="22"/>
        </w:rPr>
        <w:t>,</w:t>
      </w:r>
      <w:r w:rsidRPr="00236265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</w:t>
      </w:r>
      <w:r w:rsidR="00FB63AB" w:rsidRPr="00236265">
        <w:rPr>
          <w:rFonts w:ascii="Helvetica" w:hAnsi="Helvetica"/>
          <w:sz w:val="22"/>
          <w:szCs w:val="22"/>
        </w:rPr>
        <w:t>le</w:t>
      </w:r>
      <w:r w:rsidR="00C32DA4" w:rsidRPr="00236265">
        <w:rPr>
          <w:rFonts w:ascii="Helvetica" w:hAnsi="Helvetica"/>
          <w:sz w:val="22"/>
          <w:szCs w:val="22"/>
        </w:rPr>
        <w:t>.la</w:t>
      </w:r>
      <w:r w:rsidR="00FB63AB" w:rsidRPr="00236265">
        <w:rPr>
          <w:rFonts w:ascii="Helvetica" w:hAnsi="Helvetica"/>
          <w:sz w:val="22"/>
          <w:szCs w:val="22"/>
        </w:rPr>
        <w:t xml:space="preserve"> chargé</w:t>
      </w:r>
      <w:r w:rsidR="00C32DA4" w:rsidRPr="00236265">
        <w:rPr>
          <w:rFonts w:ascii="Helvetica" w:hAnsi="Helvetica"/>
          <w:sz w:val="22"/>
          <w:szCs w:val="22"/>
        </w:rPr>
        <w:t>(e)</w:t>
      </w:r>
      <w:r w:rsidR="00FB63AB" w:rsidRPr="00236265">
        <w:rPr>
          <w:rFonts w:ascii="Helvetica" w:hAnsi="Helvetica"/>
          <w:sz w:val="22"/>
          <w:szCs w:val="22"/>
        </w:rPr>
        <w:t xml:space="preserve"> de mission </w:t>
      </w:r>
      <w:r w:rsidR="0086392B" w:rsidRPr="00236265">
        <w:rPr>
          <w:rFonts w:ascii="Helvetica" w:hAnsi="Helvetica"/>
          <w:sz w:val="22"/>
          <w:szCs w:val="22"/>
        </w:rPr>
        <w:t>appuiera des démarches d’entreprises régionales</w:t>
      </w:r>
      <w:r w:rsidR="005179EF" w:rsidRPr="00236265">
        <w:rPr>
          <w:rFonts w:ascii="Helvetica" w:hAnsi="Helvetica"/>
          <w:sz w:val="22"/>
          <w:szCs w:val="22"/>
        </w:rPr>
        <w:t xml:space="preserve">. </w:t>
      </w:r>
      <w:r w:rsidR="00FB63AB" w:rsidRPr="00236265">
        <w:rPr>
          <w:rFonts w:ascii="Helvetica" w:hAnsi="Helvetica"/>
          <w:sz w:val="22"/>
          <w:szCs w:val="22"/>
        </w:rPr>
        <w:t xml:space="preserve"> </w:t>
      </w:r>
    </w:p>
    <w:p w14:paraId="4B7B548D" w14:textId="75F662AC" w:rsidR="00CB1196" w:rsidRDefault="00CF6D36" w:rsidP="00CB1196">
      <w:pPr>
        <w:jc w:val="both"/>
        <w:rPr>
          <w:rFonts w:ascii="Helvetica" w:eastAsia="Times New Roman" w:hAnsi="Helvetica" w:cs="Arial"/>
          <w:sz w:val="22"/>
          <w:szCs w:val="22"/>
        </w:rPr>
      </w:pPr>
      <w:r w:rsidRPr="00F02FA8">
        <w:rPr>
          <w:rFonts w:ascii="Helvetica" w:eastAsia="Times New Roman" w:hAnsi="Helvetica" w:cs="Arial"/>
          <w:sz w:val="22"/>
          <w:szCs w:val="22"/>
        </w:rPr>
        <w:t xml:space="preserve">Le.la </w:t>
      </w:r>
      <w:proofErr w:type="spellStart"/>
      <w:proofErr w:type="gramStart"/>
      <w:r w:rsidRPr="00F02FA8">
        <w:rPr>
          <w:rFonts w:ascii="Helvetica" w:eastAsia="Times New Roman" w:hAnsi="Helvetica" w:cs="Arial"/>
          <w:sz w:val="22"/>
          <w:szCs w:val="22"/>
        </w:rPr>
        <w:t>chargé.e</w:t>
      </w:r>
      <w:proofErr w:type="spellEnd"/>
      <w:proofErr w:type="gramEnd"/>
      <w:r w:rsidRPr="00F02FA8">
        <w:rPr>
          <w:rFonts w:ascii="Helvetica" w:eastAsia="Times New Roman" w:hAnsi="Helvetica" w:cs="Arial"/>
          <w:sz w:val="22"/>
          <w:szCs w:val="22"/>
        </w:rPr>
        <w:t xml:space="preserve"> de mission devra adopter une posture de tiers intervenant équidistant et</w:t>
      </w:r>
      <w:r w:rsidRPr="00F02FA8">
        <w:rPr>
          <w:rFonts w:ascii="Helvetica" w:eastAsia="Times New Roman" w:hAnsi="Helvetica"/>
          <w:sz w:val="22"/>
          <w:szCs w:val="22"/>
        </w:rPr>
        <w:br/>
      </w:r>
      <w:r w:rsidRPr="00F02FA8">
        <w:rPr>
          <w:rFonts w:ascii="Helvetica" w:eastAsia="Times New Roman" w:hAnsi="Helvetica" w:cs="Arial"/>
          <w:sz w:val="22"/>
          <w:szCs w:val="22"/>
        </w:rPr>
        <w:t>s’adapter à la fois à des environnements complexes et à un système d’acteurs aux enjeux</w:t>
      </w:r>
      <w:r w:rsidRPr="00F02FA8">
        <w:rPr>
          <w:rFonts w:ascii="Helvetica" w:eastAsia="Times New Roman" w:hAnsi="Helvetica"/>
          <w:sz w:val="22"/>
          <w:szCs w:val="22"/>
        </w:rPr>
        <w:br/>
      </w:r>
      <w:r w:rsidRPr="00F02FA8">
        <w:rPr>
          <w:rFonts w:ascii="Helvetica" w:eastAsia="Times New Roman" w:hAnsi="Helvetica" w:cs="Arial"/>
          <w:sz w:val="22"/>
          <w:szCs w:val="22"/>
        </w:rPr>
        <w:t>différents.</w:t>
      </w:r>
    </w:p>
    <w:p w14:paraId="0834517B" w14:textId="77777777" w:rsidR="00CF6D36" w:rsidRPr="00236265" w:rsidRDefault="00CF6D36" w:rsidP="00CB1196">
      <w:pPr>
        <w:jc w:val="both"/>
        <w:rPr>
          <w:rFonts w:ascii="Helvetica" w:hAnsi="Helvetica"/>
          <w:sz w:val="22"/>
          <w:szCs w:val="22"/>
        </w:rPr>
      </w:pPr>
    </w:p>
    <w:p w14:paraId="4FC338E0" w14:textId="7BCF0E41" w:rsidR="004052B5" w:rsidRPr="00236265" w:rsidRDefault="00BF1DFC">
      <w:pPr>
        <w:pStyle w:val="Paragraphedeliste"/>
        <w:numPr>
          <w:ilvl w:val="0"/>
          <w:numId w:val="3"/>
        </w:num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t>Accompagner l’</w:t>
      </w:r>
      <w:r w:rsidR="004052B5" w:rsidRPr="00236265">
        <w:rPr>
          <w:rFonts w:ascii="Helvetica" w:eastAsia="Times New Roman" w:hAnsi="Helvetica" w:cs="Arial"/>
          <w:sz w:val="22"/>
          <w:szCs w:val="22"/>
        </w:rPr>
        <w:t>amélioration des conditions de travail en</w:t>
      </w:r>
      <w:r w:rsidR="004052B5" w:rsidRPr="00236265">
        <w:rPr>
          <w:rFonts w:ascii="Helvetica" w:eastAsia="Times New Roman" w:hAnsi="Helvetica"/>
          <w:sz w:val="22"/>
          <w:szCs w:val="22"/>
        </w:rPr>
        <w:t xml:space="preserve"> </w:t>
      </w:r>
      <w:r w:rsidR="004052B5" w:rsidRPr="00236265">
        <w:rPr>
          <w:rFonts w:ascii="Helvetica" w:eastAsia="Times New Roman" w:hAnsi="Helvetica" w:cs="Arial"/>
          <w:sz w:val="22"/>
          <w:szCs w:val="22"/>
        </w:rPr>
        <w:t>entreprises</w:t>
      </w:r>
    </w:p>
    <w:p w14:paraId="38BAC969" w14:textId="604F2BA9" w:rsidR="004052B5" w:rsidRPr="00236265" w:rsidRDefault="004052B5">
      <w:pPr>
        <w:pStyle w:val="Paragraphedeliste"/>
        <w:numPr>
          <w:ilvl w:val="1"/>
          <w:numId w:val="3"/>
        </w:numPr>
        <w:rPr>
          <w:rFonts w:ascii="Helvetica" w:eastAsia="Times New Roman" w:hAnsi="Helvetica"/>
          <w:sz w:val="22"/>
          <w:szCs w:val="22"/>
        </w:rPr>
      </w:pPr>
      <w:r w:rsidRPr="00236265">
        <w:rPr>
          <w:rFonts w:ascii="Helvetica" w:eastAsia="Times New Roman" w:hAnsi="Helvetica" w:cs="Arial"/>
          <w:sz w:val="22"/>
          <w:szCs w:val="22"/>
        </w:rPr>
        <w:t>Réaliser des interventions en entreprises (actions collectives ou</w:t>
      </w:r>
      <w:r w:rsidRPr="00236265">
        <w:rPr>
          <w:rFonts w:ascii="Helvetica" w:eastAsia="Times New Roman" w:hAnsi="Helvetica"/>
          <w:sz w:val="22"/>
          <w:szCs w:val="22"/>
        </w:rPr>
        <w:t xml:space="preserve"> </w:t>
      </w:r>
      <w:r w:rsidRPr="00236265">
        <w:rPr>
          <w:rFonts w:ascii="Helvetica" w:eastAsia="Times New Roman" w:hAnsi="Helvetica" w:cs="Arial"/>
          <w:sz w:val="22"/>
          <w:szCs w:val="22"/>
        </w:rPr>
        <w:t>accompagnements individuels), en s’appuyant sur une démarche concertée et participative, centrée sur les questions du Travail.</w:t>
      </w:r>
    </w:p>
    <w:p w14:paraId="63C070FE" w14:textId="572719C0" w:rsidR="004052B5" w:rsidRPr="00236265" w:rsidRDefault="004052B5">
      <w:pPr>
        <w:pStyle w:val="Paragraphedeliste"/>
        <w:numPr>
          <w:ilvl w:val="1"/>
          <w:numId w:val="3"/>
        </w:numPr>
        <w:rPr>
          <w:rFonts w:ascii="Helvetica" w:eastAsia="Times New Roman" w:hAnsi="Helvetica" w:cs="Arial"/>
          <w:sz w:val="22"/>
          <w:szCs w:val="22"/>
        </w:rPr>
      </w:pPr>
      <w:r w:rsidRPr="00236265">
        <w:rPr>
          <w:rFonts w:ascii="Helvetica" w:eastAsia="Times New Roman" w:hAnsi="Helvetica" w:cs="Arial"/>
          <w:sz w:val="22"/>
          <w:szCs w:val="22"/>
        </w:rPr>
        <w:t>Favoriser l’innovation en décloisonnant les approches santé, travail, emploi et</w:t>
      </w:r>
      <w:r w:rsidRPr="00236265">
        <w:rPr>
          <w:rFonts w:ascii="Helvetica" w:eastAsia="Times New Roman" w:hAnsi="Helvetica"/>
          <w:sz w:val="22"/>
          <w:szCs w:val="22"/>
        </w:rPr>
        <w:t xml:space="preserve"> </w:t>
      </w:r>
      <w:r w:rsidRPr="00236265">
        <w:rPr>
          <w:rFonts w:ascii="Helvetica" w:eastAsia="Times New Roman" w:hAnsi="Helvetica" w:cs="Arial"/>
          <w:sz w:val="22"/>
          <w:szCs w:val="22"/>
        </w:rPr>
        <w:t>performance.</w:t>
      </w:r>
    </w:p>
    <w:p w14:paraId="1C6E5D51" w14:textId="77777777" w:rsidR="00BF1DFC" w:rsidRDefault="004052B5" w:rsidP="00BF1DFC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Arial"/>
          <w:sz w:val="22"/>
          <w:szCs w:val="22"/>
        </w:rPr>
      </w:pPr>
      <w:r w:rsidRPr="00BF1DFC">
        <w:rPr>
          <w:rFonts w:ascii="Helvetica" w:eastAsia="Times New Roman" w:hAnsi="Helvetica" w:cs="Arial"/>
          <w:sz w:val="22"/>
          <w:szCs w:val="22"/>
        </w:rPr>
        <w:t>Développer des projets partenariaux</w:t>
      </w:r>
    </w:p>
    <w:p w14:paraId="265BEADB" w14:textId="434984D8" w:rsidR="004052B5" w:rsidRDefault="004052B5" w:rsidP="004052B5">
      <w:pPr>
        <w:pStyle w:val="Paragraphedeliste"/>
        <w:numPr>
          <w:ilvl w:val="1"/>
          <w:numId w:val="3"/>
        </w:numPr>
        <w:jc w:val="both"/>
        <w:rPr>
          <w:rFonts w:ascii="Helvetica" w:eastAsia="Times New Roman" w:hAnsi="Helvetica" w:cs="Arial"/>
          <w:sz w:val="22"/>
          <w:szCs w:val="22"/>
        </w:rPr>
      </w:pPr>
      <w:r w:rsidRPr="00BF1DFC">
        <w:rPr>
          <w:rFonts w:ascii="Helvetica" w:eastAsia="Times New Roman" w:hAnsi="Helvetica" w:cs="Arial"/>
          <w:sz w:val="22"/>
          <w:szCs w:val="22"/>
        </w:rPr>
        <w:t>C</w:t>
      </w:r>
      <w:r w:rsidR="00BF1DFC">
        <w:rPr>
          <w:rFonts w:ascii="Helvetica" w:eastAsia="Times New Roman" w:hAnsi="Helvetica" w:cs="Arial"/>
          <w:sz w:val="22"/>
          <w:szCs w:val="22"/>
        </w:rPr>
        <w:t>on</w:t>
      </w:r>
      <w:r w:rsidR="00DA4030">
        <w:rPr>
          <w:rFonts w:ascii="Helvetica" w:eastAsia="Times New Roman" w:hAnsi="Helvetica" w:cs="Arial"/>
          <w:sz w:val="22"/>
          <w:szCs w:val="22"/>
        </w:rPr>
        <w:t>cevoir</w:t>
      </w:r>
      <w:r w:rsidR="00BF1DFC">
        <w:rPr>
          <w:rFonts w:ascii="Helvetica" w:eastAsia="Times New Roman" w:hAnsi="Helvetica" w:cs="Arial"/>
          <w:sz w:val="22"/>
          <w:szCs w:val="22"/>
        </w:rPr>
        <w:t xml:space="preserve"> </w:t>
      </w:r>
      <w:r w:rsidRPr="00BF1DFC">
        <w:rPr>
          <w:rFonts w:ascii="Helvetica" w:eastAsia="Times New Roman" w:hAnsi="Helvetica" w:cs="Arial"/>
          <w:sz w:val="22"/>
          <w:szCs w:val="22"/>
        </w:rPr>
        <w:t>des projets, adaptés aux spécificités des cibles TPE/PME,</w:t>
      </w:r>
      <w:r w:rsidR="00BF1DFC">
        <w:rPr>
          <w:rFonts w:ascii="Helvetica" w:eastAsia="Times New Roman" w:hAnsi="Helvetica" w:cs="Arial"/>
          <w:sz w:val="22"/>
          <w:szCs w:val="22"/>
        </w:rPr>
        <w:t xml:space="preserve"> </w:t>
      </w:r>
      <w:r w:rsidRPr="00BF1DFC">
        <w:rPr>
          <w:rFonts w:ascii="Helvetica" w:eastAsia="Times New Roman" w:hAnsi="Helvetica" w:cs="Arial"/>
          <w:sz w:val="22"/>
          <w:szCs w:val="22"/>
        </w:rPr>
        <w:t>avec des acteurs et partenaires</w:t>
      </w:r>
      <w:r w:rsidR="00BF1DFC">
        <w:rPr>
          <w:rFonts w:ascii="Helvetica" w:eastAsia="Times New Roman" w:hAnsi="Helvetica"/>
          <w:sz w:val="22"/>
          <w:szCs w:val="22"/>
        </w:rPr>
        <w:t xml:space="preserve"> </w:t>
      </w:r>
      <w:r w:rsidRPr="00BF1DFC">
        <w:rPr>
          <w:rFonts w:ascii="Helvetica" w:eastAsia="Times New Roman" w:hAnsi="Helvetica" w:cs="Arial"/>
          <w:sz w:val="22"/>
          <w:szCs w:val="22"/>
        </w:rPr>
        <w:t>régionaux œuvrant dans les domaines de la santé au travail, de l’emploi, du développement économique et social</w:t>
      </w:r>
    </w:p>
    <w:p w14:paraId="5387A1D2" w14:textId="78B48E5E" w:rsidR="00BF1DFC" w:rsidRPr="00BF1DFC" w:rsidRDefault="00BF1DFC" w:rsidP="004052B5">
      <w:pPr>
        <w:pStyle w:val="Paragraphedeliste"/>
        <w:numPr>
          <w:ilvl w:val="1"/>
          <w:numId w:val="3"/>
        </w:numPr>
        <w:jc w:val="both"/>
        <w:rPr>
          <w:rFonts w:ascii="Helvetica" w:eastAsia="Times New Roman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t>P</w:t>
      </w:r>
      <w:r w:rsidRPr="00BF1DFC">
        <w:rPr>
          <w:rFonts w:ascii="Helvetica" w:eastAsia="Times New Roman" w:hAnsi="Helvetica" w:cs="Arial"/>
          <w:sz w:val="22"/>
          <w:szCs w:val="22"/>
        </w:rPr>
        <w:t>iloter</w:t>
      </w:r>
      <w:r w:rsidR="008D2C97">
        <w:rPr>
          <w:rFonts w:ascii="Helvetica" w:eastAsia="Times New Roman" w:hAnsi="Helvetica" w:cs="Arial"/>
          <w:sz w:val="22"/>
          <w:szCs w:val="22"/>
        </w:rPr>
        <w:t>,</w:t>
      </w:r>
      <w:r w:rsidRPr="00BF1DFC">
        <w:rPr>
          <w:rFonts w:ascii="Helvetica" w:eastAsia="Times New Roman" w:hAnsi="Helvetica" w:cs="Arial"/>
          <w:sz w:val="22"/>
          <w:szCs w:val="22"/>
        </w:rPr>
        <w:t xml:space="preserve"> animer</w:t>
      </w:r>
      <w:r>
        <w:rPr>
          <w:rFonts w:ascii="Helvetica" w:eastAsia="Times New Roman" w:hAnsi="Helvetica" w:cs="Arial"/>
          <w:sz w:val="22"/>
          <w:szCs w:val="22"/>
        </w:rPr>
        <w:t xml:space="preserve"> </w:t>
      </w:r>
      <w:r w:rsidR="008D2C97">
        <w:rPr>
          <w:rFonts w:ascii="Helvetica" w:eastAsia="Times New Roman" w:hAnsi="Helvetica" w:cs="Arial"/>
          <w:sz w:val="22"/>
          <w:szCs w:val="22"/>
        </w:rPr>
        <w:t xml:space="preserve">et évaluer des projets territoriaux </w:t>
      </w:r>
    </w:p>
    <w:p w14:paraId="11A43F25" w14:textId="24D2EA09" w:rsidR="00BF1DFC" w:rsidRPr="007D23C5" w:rsidRDefault="004052B5" w:rsidP="007D23C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Arial"/>
          <w:sz w:val="22"/>
          <w:szCs w:val="22"/>
        </w:rPr>
      </w:pPr>
      <w:r w:rsidRPr="00236265">
        <w:rPr>
          <w:rFonts w:ascii="Helvetica" w:eastAsia="Times New Roman" w:hAnsi="Helvetica" w:cs="Arial"/>
          <w:sz w:val="22"/>
          <w:szCs w:val="22"/>
        </w:rPr>
        <w:t>Produire des connaissances</w:t>
      </w:r>
      <w:r w:rsidR="007D23C5">
        <w:rPr>
          <w:rFonts w:ascii="Helvetica" w:eastAsia="Times New Roman" w:hAnsi="Helvetica" w:cs="Arial"/>
          <w:sz w:val="22"/>
          <w:szCs w:val="22"/>
        </w:rPr>
        <w:t xml:space="preserve"> et </w:t>
      </w:r>
      <w:r w:rsidR="007D23C5" w:rsidRPr="00236265">
        <w:rPr>
          <w:rFonts w:ascii="Helvetica" w:eastAsia="Times New Roman" w:hAnsi="Helvetica" w:cs="Arial"/>
          <w:sz w:val="22"/>
          <w:szCs w:val="22"/>
        </w:rPr>
        <w:t>Transférer</w:t>
      </w:r>
      <w:r w:rsidR="007D23C5">
        <w:rPr>
          <w:rFonts w:ascii="Helvetica" w:eastAsia="Times New Roman" w:hAnsi="Helvetica" w:cs="Arial"/>
          <w:sz w:val="22"/>
          <w:szCs w:val="22"/>
        </w:rPr>
        <w:t xml:space="preserve"> vers différentes cibles</w:t>
      </w:r>
    </w:p>
    <w:p w14:paraId="0AE748D3" w14:textId="3FEDC154" w:rsidR="00AE628E" w:rsidRDefault="004052B5" w:rsidP="00DA4030">
      <w:pPr>
        <w:pStyle w:val="Paragraphedeliste"/>
        <w:numPr>
          <w:ilvl w:val="1"/>
          <w:numId w:val="3"/>
        </w:numPr>
        <w:jc w:val="both"/>
        <w:rPr>
          <w:rFonts w:ascii="Helvetica" w:eastAsia="Times New Roman" w:hAnsi="Helvetica" w:cs="Arial"/>
          <w:sz w:val="22"/>
          <w:szCs w:val="22"/>
        </w:rPr>
      </w:pPr>
      <w:r w:rsidRPr="00236265">
        <w:rPr>
          <w:rFonts w:ascii="Helvetica" w:eastAsia="Times New Roman" w:hAnsi="Helvetica" w:cs="Arial"/>
          <w:sz w:val="22"/>
          <w:szCs w:val="22"/>
        </w:rPr>
        <w:t>Produire des enseignemen</w:t>
      </w:r>
      <w:r w:rsidRPr="00DA4030">
        <w:rPr>
          <w:rFonts w:ascii="Helvetica" w:eastAsia="Times New Roman" w:hAnsi="Helvetica" w:cs="Arial"/>
          <w:sz w:val="22"/>
          <w:szCs w:val="22"/>
        </w:rPr>
        <w:t xml:space="preserve">ts à partir des interventions réalisées en entreprises et des projets </w:t>
      </w:r>
      <w:proofErr w:type="spellStart"/>
      <w:proofErr w:type="gramStart"/>
      <w:r w:rsidRPr="00DA4030">
        <w:rPr>
          <w:rFonts w:ascii="Helvetica" w:eastAsia="Times New Roman" w:hAnsi="Helvetica" w:cs="Arial"/>
          <w:sz w:val="22"/>
          <w:szCs w:val="22"/>
        </w:rPr>
        <w:t>partenariaux,</w:t>
      </w:r>
      <w:r w:rsidR="00DA4030">
        <w:rPr>
          <w:rFonts w:ascii="Helvetica" w:eastAsia="Times New Roman" w:hAnsi="Helvetica" w:cs="Arial"/>
          <w:sz w:val="22"/>
          <w:szCs w:val="22"/>
        </w:rPr>
        <w:t>pour</w:t>
      </w:r>
      <w:proofErr w:type="spellEnd"/>
      <w:proofErr w:type="gramEnd"/>
      <w:r w:rsidR="00DA4030">
        <w:rPr>
          <w:rFonts w:ascii="Helvetica" w:eastAsia="Times New Roman" w:hAnsi="Helvetica" w:cs="Arial"/>
          <w:sz w:val="22"/>
          <w:szCs w:val="22"/>
        </w:rPr>
        <w:t xml:space="preserve"> élaborer des ressources</w:t>
      </w:r>
      <w:r w:rsidRPr="00DA4030">
        <w:rPr>
          <w:rFonts w:ascii="Helvetica" w:eastAsia="Times New Roman" w:hAnsi="Helvetica" w:cs="Arial"/>
          <w:sz w:val="22"/>
          <w:szCs w:val="22"/>
        </w:rPr>
        <w:t xml:space="preserve"> </w:t>
      </w:r>
      <w:r w:rsidR="00DA4030" w:rsidRPr="00236265">
        <w:rPr>
          <w:rFonts w:ascii="Helvetica" w:eastAsia="Times New Roman" w:hAnsi="Helvetica" w:cs="Arial"/>
          <w:sz w:val="22"/>
          <w:szCs w:val="22"/>
        </w:rPr>
        <w:t>(vidéos, cas d’entreprises,...)</w:t>
      </w:r>
    </w:p>
    <w:p w14:paraId="6EB725D8" w14:textId="3170BE92" w:rsidR="00DA4030" w:rsidRPr="00236265" w:rsidRDefault="00DA4030" w:rsidP="00DA4030">
      <w:pPr>
        <w:pStyle w:val="Paragraphedeliste"/>
        <w:numPr>
          <w:ilvl w:val="1"/>
          <w:numId w:val="3"/>
        </w:numPr>
        <w:jc w:val="both"/>
        <w:rPr>
          <w:rFonts w:ascii="Helvetica" w:eastAsia="Times New Roman" w:hAnsi="Helvetica" w:cs="Courier New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t xml:space="preserve">Développer des méthodes et des outils </w:t>
      </w:r>
      <w:r w:rsidRPr="00236265">
        <w:rPr>
          <w:rFonts w:ascii="Helvetica" w:eastAsia="Times New Roman" w:hAnsi="Helvetica" w:cs="Arial"/>
          <w:sz w:val="22"/>
          <w:szCs w:val="22"/>
        </w:rPr>
        <w:t>collaboratifs</w:t>
      </w:r>
      <w:r>
        <w:rPr>
          <w:rFonts w:ascii="Helvetica" w:eastAsia="Times New Roman" w:hAnsi="Helvetica" w:cs="Arial"/>
          <w:sz w:val="22"/>
          <w:szCs w:val="22"/>
        </w:rPr>
        <w:t xml:space="preserve"> à partir des actions de terrain pour aider les entreprises à agir ( </w:t>
      </w:r>
      <w:r w:rsidRPr="00236265">
        <w:rPr>
          <w:rFonts w:ascii="Helvetica" w:eastAsia="Times New Roman" w:hAnsi="Helvetica" w:cs="Arial"/>
          <w:sz w:val="22"/>
          <w:szCs w:val="22"/>
        </w:rPr>
        <w:t>modules de formation</w:t>
      </w:r>
      <w:r>
        <w:rPr>
          <w:rFonts w:ascii="Helvetica" w:eastAsia="Times New Roman" w:hAnsi="Helvetica" w:cs="Arial"/>
          <w:sz w:val="22"/>
          <w:szCs w:val="22"/>
        </w:rPr>
        <w:t>, guides,</w:t>
      </w:r>
      <w:r w:rsidR="00DC3BB9">
        <w:rPr>
          <w:rFonts w:ascii="Helvetica" w:eastAsia="Times New Roman" w:hAnsi="Helvetica" w:cs="Arial"/>
          <w:sz w:val="22"/>
          <w:szCs w:val="22"/>
        </w:rPr>
        <w:t>…)</w:t>
      </w:r>
    </w:p>
    <w:p w14:paraId="3D6BE183" w14:textId="77777777" w:rsidR="00DA4030" w:rsidRPr="00DA4030" w:rsidRDefault="00DA4030" w:rsidP="00DA4030">
      <w:pPr>
        <w:jc w:val="both"/>
        <w:rPr>
          <w:rFonts w:ascii="Helvetica" w:eastAsia="Times New Roman" w:hAnsi="Helvetica" w:cs="Arial"/>
          <w:sz w:val="22"/>
          <w:szCs w:val="22"/>
        </w:rPr>
      </w:pPr>
    </w:p>
    <w:p w14:paraId="1E94DA06" w14:textId="77777777" w:rsidR="00BF1DFC" w:rsidRPr="00236265" w:rsidRDefault="00BF1DFC" w:rsidP="00236265">
      <w:pPr>
        <w:jc w:val="both"/>
        <w:rPr>
          <w:rFonts w:ascii="Helvetica" w:eastAsia="Times New Roman" w:hAnsi="Helvetica" w:cs="Courier New"/>
          <w:sz w:val="22"/>
          <w:szCs w:val="22"/>
        </w:rPr>
      </w:pPr>
    </w:p>
    <w:p w14:paraId="1DC999A0" w14:textId="6FD7AAE2" w:rsidR="004A4619" w:rsidRPr="00236265" w:rsidRDefault="00236265" w:rsidP="004A4619">
      <w:pPr>
        <w:jc w:val="both"/>
        <w:rPr>
          <w:rFonts w:ascii="Helvetica" w:hAnsi="Helvetica"/>
          <w:b/>
          <w:sz w:val="22"/>
          <w:szCs w:val="22"/>
        </w:rPr>
      </w:pPr>
      <w:r w:rsidRPr="00236265">
        <w:rPr>
          <w:rFonts w:ascii="Helvetica" w:hAnsi="Helvetica"/>
          <w:b/>
          <w:sz w:val="22"/>
          <w:szCs w:val="22"/>
        </w:rPr>
        <w:t xml:space="preserve">PROFIL </w:t>
      </w:r>
    </w:p>
    <w:p w14:paraId="2CBBE998" w14:textId="6CCA40E8" w:rsidR="00236265" w:rsidRDefault="00A97A82" w:rsidP="00236265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  <w:proofErr w:type="spellStart"/>
      <w:r w:rsidRPr="00236265">
        <w:rPr>
          <w:rFonts w:ascii="Helvetica" w:hAnsi="Helvetica"/>
          <w:sz w:val="22"/>
          <w:szCs w:val="22"/>
        </w:rPr>
        <w:t>Issu</w:t>
      </w:r>
      <w:r w:rsidR="005A0162" w:rsidRPr="00236265">
        <w:rPr>
          <w:rFonts w:ascii="Helvetica" w:hAnsi="Helvetica"/>
          <w:sz w:val="22"/>
          <w:szCs w:val="22"/>
        </w:rPr>
        <w:t>.</w:t>
      </w:r>
      <w:r w:rsidRPr="00236265">
        <w:rPr>
          <w:rFonts w:ascii="Helvetica" w:hAnsi="Helvetica"/>
          <w:sz w:val="22"/>
          <w:szCs w:val="22"/>
        </w:rPr>
        <w:t>e</w:t>
      </w:r>
      <w:proofErr w:type="spellEnd"/>
      <w:r w:rsidRPr="00236265">
        <w:rPr>
          <w:rFonts w:ascii="Helvetica" w:hAnsi="Helvetica"/>
          <w:sz w:val="22"/>
          <w:szCs w:val="22"/>
        </w:rPr>
        <w:t xml:space="preserve"> d</w:t>
      </w:r>
      <w:r w:rsidR="00B63694" w:rsidRPr="00236265">
        <w:rPr>
          <w:rFonts w:ascii="Helvetica" w:hAnsi="Helvetica"/>
          <w:sz w:val="22"/>
          <w:szCs w:val="22"/>
        </w:rPr>
        <w:t>'une formation supérieure BAC+</w:t>
      </w:r>
      <w:r w:rsidR="00EB685F" w:rsidRPr="00236265">
        <w:rPr>
          <w:rFonts w:ascii="Helvetica" w:hAnsi="Helvetica"/>
          <w:sz w:val="22"/>
          <w:szCs w:val="22"/>
        </w:rPr>
        <w:t>5</w:t>
      </w:r>
      <w:r w:rsidR="00B511EA" w:rsidRPr="00236265">
        <w:rPr>
          <w:rFonts w:ascii="Helvetica" w:hAnsi="Helvetica"/>
          <w:sz w:val="22"/>
          <w:szCs w:val="22"/>
        </w:rPr>
        <w:t xml:space="preserve"> </w:t>
      </w:r>
      <w:r w:rsidR="005155CA" w:rsidRPr="00236265">
        <w:rPr>
          <w:rFonts w:ascii="Helvetica" w:hAnsi="Helvetica"/>
          <w:sz w:val="22"/>
          <w:szCs w:val="22"/>
        </w:rPr>
        <w:t xml:space="preserve">minimum </w:t>
      </w:r>
      <w:r w:rsidR="00FA735F" w:rsidRPr="00236265">
        <w:rPr>
          <w:rFonts w:ascii="Helvetica" w:hAnsi="Helvetica"/>
          <w:sz w:val="22"/>
          <w:szCs w:val="22"/>
        </w:rPr>
        <w:t xml:space="preserve">dans le champ </w:t>
      </w:r>
      <w:r w:rsidR="007D23C5" w:rsidRPr="007D23C5">
        <w:rPr>
          <w:rFonts w:ascii="Helvetica" w:hAnsi="Helvetica"/>
          <w:sz w:val="22"/>
          <w:szCs w:val="22"/>
        </w:rPr>
        <w:t>sciences de gestion ou sciences humaines et sociales</w:t>
      </w:r>
      <w:r w:rsidR="00B2467D" w:rsidRPr="00236265">
        <w:rPr>
          <w:rFonts w:ascii="Helvetica" w:hAnsi="Helvetica"/>
          <w:sz w:val="22"/>
          <w:szCs w:val="22"/>
        </w:rPr>
        <w:t xml:space="preserve">, </w:t>
      </w:r>
      <w:r w:rsidR="00C47D4F" w:rsidRPr="00236265">
        <w:rPr>
          <w:rFonts w:ascii="Helvetica" w:hAnsi="Helvetica"/>
          <w:sz w:val="22"/>
          <w:szCs w:val="22"/>
        </w:rPr>
        <w:t>et</w:t>
      </w:r>
      <w:r w:rsidR="00FA735F" w:rsidRPr="00236265">
        <w:rPr>
          <w:rFonts w:ascii="Helvetica" w:hAnsi="Helvetica"/>
          <w:sz w:val="22"/>
          <w:szCs w:val="22"/>
        </w:rPr>
        <w:t xml:space="preserve"> avec</w:t>
      </w:r>
      <w:r w:rsidR="00122FDE" w:rsidRPr="00236265">
        <w:rPr>
          <w:rFonts w:ascii="Helvetica" w:hAnsi="Helvetica"/>
          <w:sz w:val="22"/>
          <w:szCs w:val="22"/>
        </w:rPr>
        <w:t xml:space="preserve"> </w:t>
      </w:r>
      <w:r w:rsidR="005155CA" w:rsidRPr="00236265">
        <w:rPr>
          <w:rFonts w:ascii="Helvetica" w:hAnsi="Helvetica"/>
          <w:sz w:val="22"/>
          <w:szCs w:val="22"/>
        </w:rPr>
        <w:t xml:space="preserve">une </w:t>
      </w:r>
      <w:r w:rsidR="00122FDE" w:rsidRPr="00236265">
        <w:rPr>
          <w:rFonts w:ascii="Helvetica" w:hAnsi="Helvetica"/>
          <w:sz w:val="22"/>
          <w:szCs w:val="22"/>
        </w:rPr>
        <w:t>expérience</w:t>
      </w:r>
      <w:r w:rsidR="005155CA" w:rsidRPr="00236265">
        <w:rPr>
          <w:rFonts w:ascii="Helvetica" w:hAnsi="Helvetica"/>
          <w:sz w:val="22"/>
          <w:szCs w:val="22"/>
        </w:rPr>
        <w:t xml:space="preserve"> professionnelle</w:t>
      </w:r>
      <w:r w:rsidR="00122FDE" w:rsidRPr="00236265">
        <w:rPr>
          <w:rFonts w:ascii="Helvetica" w:hAnsi="Helvetica"/>
          <w:sz w:val="22"/>
          <w:szCs w:val="22"/>
        </w:rPr>
        <w:t xml:space="preserve"> d</w:t>
      </w:r>
      <w:r w:rsidR="005155CA" w:rsidRPr="00236265">
        <w:rPr>
          <w:rFonts w:ascii="Helvetica" w:hAnsi="Helvetica"/>
          <w:sz w:val="22"/>
          <w:szCs w:val="22"/>
        </w:rPr>
        <w:t xml:space="preserve">’au moins </w:t>
      </w:r>
      <w:r w:rsidR="007D23C5">
        <w:rPr>
          <w:rFonts w:ascii="Helvetica" w:hAnsi="Helvetica"/>
          <w:sz w:val="22"/>
          <w:szCs w:val="22"/>
        </w:rPr>
        <w:t xml:space="preserve">4 </w:t>
      </w:r>
      <w:r w:rsidR="005155CA" w:rsidRPr="00236265">
        <w:rPr>
          <w:rFonts w:ascii="Helvetica" w:hAnsi="Helvetica"/>
          <w:sz w:val="22"/>
          <w:szCs w:val="22"/>
        </w:rPr>
        <w:t>ans</w:t>
      </w:r>
      <w:r w:rsidR="00236265" w:rsidRPr="00236265">
        <w:rPr>
          <w:rFonts w:ascii="Helvetica" w:hAnsi="Helvetica"/>
          <w:sz w:val="22"/>
          <w:szCs w:val="22"/>
        </w:rPr>
        <w:t xml:space="preserve">. </w:t>
      </w:r>
    </w:p>
    <w:p w14:paraId="04966621" w14:textId="77777777" w:rsidR="007D23C5" w:rsidRDefault="007D23C5" w:rsidP="00236265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</w:p>
    <w:p w14:paraId="4B92179A" w14:textId="77777777" w:rsidR="007D23C5" w:rsidRDefault="007D23C5" w:rsidP="00236265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</w:p>
    <w:p w14:paraId="01FED9F5" w14:textId="77777777" w:rsidR="007D23C5" w:rsidRPr="007D23C5" w:rsidRDefault="007D23C5" w:rsidP="007D23C5">
      <w:pPr>
        <w:jc w:val="both"/>
        <w:rPr>
          <w:rFonts w:ascii="Helvetica" w:hAnsi="Helvetica"/>
          <w:b/>
          <w:sz w:val="22"/>
          <w:szCs w:val="22"/>
        </w:rPr>
      </w:pPr>
      <w:r w:rsidRPr="007D23C5">
        <w:rPr>
          <w:rFonts w:ascii="Helvetica" w:hAnsi="Helvetica"/>
          <w:b/>
          <w:sz w:val="22"/>
          <w:szCs w:val="22"/>
        </w:rPr>
        <w:t>Compétences et Qualités requises</w:t>
      </w:r>
    </w:p>
    <w:p w14:paraId="066C40CE" w14:textId="77777777" w:rsidR="007D23C5" w:rsidRPr="00236265" w:rsidRDefault="007D23C5" w:rsidP="00236265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</w:p>
    <w:p w14:paraId="792C9AA5" w14:textId="77777777" w:rsidR="007D23C5" w:rsidRPr="007D23C5" w:rsidRDefault="007D23C5" w:rsidP="007D23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eastAsia="MS Mincho" w:hAnsi="Helvetica"/>
          <w:sz w:val="22"/>
          <w:szCs w:val="22"/>
        </w:rPr>
      </w:pPr>
      <w:r w:rsidRPr="007D23C5">
        <w:rPr>
          <w:rFonts w:ascii="Helvetica" w:eastAsia="MS Mincho" w:hAnsi="Helvetica"/>
          <w:sz w:val="22"/>
          <w:szCs w:val="22"/>
        </w:rPr>
        <w:t>Une bonne connaissance des questions organisationnelles et managériales en PME,  </w:t>
      </w:r>
    </w:p>
    <w:p w14:paraId="3F35AA0C" w14:textId="77777777" w:rsidR="007D23C5" w:rsidRPr="007D23C5" w:rsidRDefault="007D23C5" w:rsidP="007D23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eastAsia="MS Mincho" w:hAnsi="Helvetica"/>
          <w:sz w:val="22"/>
          <w:szCs w:val="22"/>
        </w:rPr>
      </w:pPr>
      <w:r w:rsidRPr="007D23C5">
        <w:rPr>
          <w:rFonts w:ascii="Helvetica" w:eastAsia="MS Mincho" w:hAnsi="Helvetica"/>
          <w:sz w:val="22"/>
          <w:szCs w:val="22"/>
        </w:rPr>
        <w:t xml:space="preserve">Des capacités de synthèse, d'analyse, de rédaction et d'expression, </w:t>
      </w:r>
    </w:p>
    <w:p w14:paraId="08C95CD0" w14:textId="77777777" w:rsidR="007D23C5" w:rsidRPr="007D23C5" w:rsidRDefault="007D23C5" w:rsidP="007D23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eastAsia="MS Mincho" w:hAnsi="Helvetica"/>
          <w:sz w:val="22"/>
          <w:szCs w:val="22"/>
        </w:rPr>
      </w:pPr>
      <w:r w:rsidRPr="007D23C5">
        <w:rPr>
          <w:rFonts w:ascii="Helvetica" w:eastAsia="MS Mincho" w:hAnsi="Helvetica"/>
          <w:sz w:val="22"/>
          <w:szCs w:val="22"/>
        </w:rPr>
        <w:lastRenderedPageBreak/>
        <w:t>De solides aptitudes relationnelles et une adaptabilité aux différents interlocuteurs.</w:t>
      </w:r>
    </w:p>
    <w:p w14:paraId="4F80793E" w14:textId="61015F29" w:rsidR="00236265" w:rsidRDefault="007D23C5" w:rsidP="007D23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eastAsia="MS Mincho" w:hAnsi="Helvetica"/>
          <w:sz w:val="22"/>
          <w:szCs w:val="22"/>
        </w:rPr>
      </w:pPr>
      <w:r w:rsidRPr="007D23C5">
        <w:rPr>
          <w:rFonts w:ascii="Helvetica" w:eastAsia="MS Mincho" w:hAnsi="Helvetica"/>
          <w:sz w:val="22"/>
          <w:szCs w:val="22"/>
        </w:rPr>
        <w:t>Des habiletés à écouter et faciliter le dialogue entre deux parties prenantes</w:t>
      </w:r>
    </w:p>
    <w:p w14:paraId="555808A9" w14:textId="77777777" w:rsidR="007D23C5" w:rsidRPr="007D23C5" w:rsidRDefault="007D23C5" w:rsidP="007D23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Helvetica" w:eastAsia="MS Mincho" w:hAnsi="Helvetica"/>
          <w:sz w:val="22"/>
          <w:szCs w:val="22"/>
        </w:rPr>
      </w:pPr>
    </w:p>
    <w:p w14:paraId="5878E002" w14:textId="3CDC6D3C" w:rsidR="00CC5450" w:rsidRPr="00236265" w:rsidRDefault="00CC5450" w:rsidP="00CC5450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Times"/>
          <w:color w:val="000000"/>
          <w:sz w:val="22"/>
          <w:szCs w:val="22"/>
        </w:rPr>
      </w:pPr>
      <w:r w:rsidRPr="00236265">
        <w:rPr>
          <w:rFonts w:ascii="Helvetica" w:hAnsi="Helvetica" w:cs="Times"/>
          <w:color w:val="000000"/>
          <w:sz w:val="22"/>
          <w:szCs w:val="22"/>
        </w:rPr>
        <w:t xml:space="preserve">Le.la </w:t>
      </w:r>
      <w:proofErr w:type="spellStart"/>
      <w:proofErr w:type="gramStart"/>
      <w:r w:rsidRPr="00236265">
        <w:rPr>
          <w:rFonts w:ascii="Helvetica" w:hAnsi="Helvetica" w:cs="Times"/>
          <w:color w:val="000000"/>
          <w:sz w:val="22"/>
          <w:szCs w:val="22"/>
        </w:rPr>
        <w:t>candidat.e</w:t>
      </w:r>
      <w:proofErr w:type="spellEnd"/>
      <w:proofErr w:type="gramEnd"/>
      <w:r w:rsidRPr="00236265">
        <w:rPr>
          <w:rFonts w:ascii="Helvetica" w:hAnsi="Helvetica" w:cs="Times"/>
          <w:color w:val="000000"/>
          <w:sz w:val="22"/>
          <w:szCs w:val="22"/>
        </w:rPr>
        <w:t xml:space="preserve"> maîtrise les fondamentaux de l’organisation du travail et l’accompagnement du changement par des démarches participative</w:t>
      </w:r>
      <w:r w:rsidR="007D23C5">
        <w:rPr>
          <w:rFonts w:ascii="Helvetica" w:hAnsi="Helvetica" w:cs="Times"/>
          <w:color w:val="000000"/>
          <w:sz w:val="22"/>
          <w:szCs w:val="22"/>
        </w:rPr>
        <w:t>s</w:t>
      </w:r>
      <w:r w:rsidRPr="00236265">
        <w:rPr>
          <w:rFonts w:ascii="Helvetica" w:hAnsi="Helvetica" w:cs="Times"/>
          <w:color w:val="000000"/>
          <w:sz w:val="22"/>
          <w:szCs w:val="22"/>
        </w:rPr>
        <w:t xml:space="preserve">. </w:t>
      </w:r>
    </w:p>
    <w:p w14:paraId="3036878A" w14:textId="77777777" w:rsidR="00CC5450" w:rsidRPr="00236265" w:rsidRDefault="00CC5450" w:rsidP="00CC545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z w:val="22"/>
          <w:szCs w:val="22"/>
        </w:rPr>
      </w:pPr>
      <w:r w:rsidRPr="00236265">
        <w:rPr>
          <w:rFonts w:ascii="Helvetica" w:hAnsi="Helvetica" w:cs="Times"/>
          <w:color w:val="000000"/>
          <w:sz w:val="22"/>
          <w:szCs w:val="22"/>
        </w:rPr>
        <w:t xml:space="preserve">Le.la </w:t>
      </w:r>
      <w:proofErr w:type="spellStart"/>
      <w:proofErr w:type="gramStart"/>
      <w:r w:rsidRPr="00236265">
        <w:rPr>
          <w:rFonts w:ascii="Helvetica" w:hAnsi="Helvetica" w:cs="Times"/>
          <w:color w:val="000000"/>
          <w:sz w:val="22"/>
          <w:szCs w:val="22"/>
        </w:rPr>
        <w:t>candidat.e</w:t>
      </w:r>
      <w:proofErr w:type="spellEnd"/>
      <w:proofErr w:type="gramEnd"/>
      <w:r w:rsidRPr="00236265">
        <w:rPr>
          <w:rFonts w:ascii="Helvetica" w:hAnsi="Helvetica" w:cs="Times"/>
          <w:color w:val="000000"/>
          <w:sz w:val="22"/>
          <w:szCs w:val="22"/>
        </w:rPr>
        <w:t xml:space="preserve"> doit être capable d'intervenir de façon autonome en entreprise et sur des territoires à l'issue d'une période d'appropriation des méthodes internes. </w:t>
      </w:r>
    </w:p>
    <w:p w14:paraId="287CD80B" w14:textId="77777777" w:rsidR="00CC5450" w:rsidRPr="00236265" w:rsidRDefault="00CC5450" w:rsidP="00C47D4F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</w:p>
    <w:p w14:paraId="543F5BE2" w14:textId="072A0C89" w:rsidR="00D72EFB" w:rsidRPr="00236265" w:rsidRDefault="00D72EFB" w:rsidP="00CC5450">
      <w:pPr>
        <w:pStyle w:val="Listecouleur-Accent11"/>
        <w:ind w:left="0"/>
        <w:jc w:val="both"/>
        <w:rPr>
          <w:rFonts w:ascii="Helvetica" w:hAnsi="Helvetica"/>
          <w:sz w:val="22"/>
          <w:szCs w:val="22"/>
        </w:rPr>
      </w:pPr>
    </w:p>
    <w:p w14:paraId="1DB4CE23" w14:textId="77777777" w:rsidR="004A4619" w:rsidRPr="00236265" w:rsidRDefault="004A4619" w:rsidP="004A4619">
      <w:pPr>
        <w:jc w:val="both"/>
        <w:rPr>
          <w:rFonts w:ascii="Helvetica" w:hAnsi="Helvetica"/>
          <w:b/>
          <w:sz w:val="22"/>
          <w:szCs w:val="22"/>
        </w:rPr>
      </w:pPr>
      <w:r w:rsidRPr="00236265">
        <w:rPr>
          <w:rFonts w:ascii="Helvetica" w:hAnsi="Helvetica"/>
          <w:b/>
          <w:sz w:val="22"/>
          <w:szCs w:val="22"/>
        </w:rPr>
        <w:t>Conditions de recrutement</w:t>
      </w:r>
    </w:p>
    <w:p w14:paraId="3C54D0CF" w14:textId="77777777" w:rsidR="000B41BA" w:rsidRPr="00236265" w:rsidRDefault="001C74B8">
      <w:pPr>
        <w:pStyle w:val="Listecouleur-Accent11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236265">
        <w:rPr>
          <w:rFonts w:ascii="Helvetica" w:hAnsi="Helvetica"/>
          <w:color w:val="000000"/>
          <w:sz w:val="22"/>
          <w:szCs w:val="22"/>
        </w:rPr>
        <w:t>Prise de poste</w:t>
      </w:r>
      <w:r w:rsidR="00DC4A90" w:rsidRPr="00236265">
        <w:rPr>
          <w:rFonts w:ascii="Helvetica" w:hAnsi="Helvetica"/>
          <w:color w:val="000000"/>
          <w:sz w:val="22"/>
          <w:szCs w:val="22"/>
        </w:rPr>
        <w:t> </w:t>
      </w:r>
      <w:r w:rsidR="00B511EA" w:rsidRPr="00236265">
        <w:rPr>
          <w:rFonts w:ascii="Helvetica" w:hAnsi="Helvetica"/>
          <w:color w:val="000000"/>
          <w:sz w:val="22"/>
          <w:szCs w:val="22"/>
        </w:rPr>
        <w:t>dès que possible</w:t>
      </w:r>
      <w:r w:rsidR="0018693B" w:rsidRPr="00236265">
        <w:rPr>
          <w:rFonts w:ascii="Helvetica" w:hAnsi="Helvetica"/>
          <w:color w:val="000000"/>
          <w:sz w:val="22"/>
          <w:szCs w:val="22"/>
        </w:rPr>
        <w:t xml:space="preserve"> </w:t>
      </w:r>
      <w:r w:rsidR="00DC4A90" w:rsidRPr="00236265">
        <w:rPr>
          <w:rFonts w:ascii="Helvetica" w:hAnsi="Helvetica"/>
          <w:color w:val="000000"/>
          <w:sz w:val="22"/>
          <w:szCs w:val="22"/>
        </w:rPr>
        <w:t>;</w:t>
      </w:r>
    </w:p>
    <w:p w14:paraId="1CDB629A" w14:textId="2869CD82" w:rsidR="004A4619" w:rsidRDefault="00274DF3">
      <w:pPr>
        <w:pStyle w:val="Listecouleur-Accent11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236265">
        <w:rPr>
          <w:rFonts w:ascii="Helvetica" w:eastAsia="Times New Roman" w:hAnsi="Helvetica"/>
          <w:sz w:val="22"/>
          <w:szCs w:val="22"/>
        </w:rPr>
        <w:t>Contractuel de la Fonction Publique</w:t>
      </w:r>
      <w:r w:rsidR="007D23C5">
        <w:rPr>
          <w:rFonts w:ascii="Helvetica" w:hAnsi="Helvetica"/>
          <w:sz w:val="22"/>
          <w:szCs w:val="22"/>
        </w:rPr>
        <w:t xml:space="preserve">, </w:t>
      </w:r>
      <w:r w:rsidR="00DA4030">
        <w:rPr>
          <w:rFonts w:ascii="Helvetica" w:hAnsi="Helvetica"/>
          <w:sz w:val="22"/>
          <w:szCs w:val="22"/>
        </w:rPr>
        <w:t xml:space="preserve">CDI, </w:t>
      </w:r>
      <w:r w:rsidR="007D23C5">
        <w:rPr>
          <w:rFonts w:ascii="Helvetica" w:hAnsi="Helvetica"/>
          <w:sz w:val="22"/>
          <w:szCs w:val="22"/>
        </w:rPr>
        <w:t>temps plein</w:t>
      </w:r>
    </w:p>
    <w:p w14:paraId="4ED6028F" w14:textId="77777777" w:rsidR="007D23C5" w:rsidRPr="007D23C5" w:rsidRDefault="00D72EFB" w:rsidP="007D23C5">
      <w:pPr>
        <w:pStyle w:val="Listecouleur-Accent11"/>
        <w:numPr>
          <w:ilvl w:val="0"/>
          <w:numId w:val="2"/>
        </w:numPr>
        <w:jc w:val="both"/>
        <w:rPr>
          <w:rFonts w:ascii="Helvetica" w:eastAsia="Times New Roman" w:hAnsi="Helvetica"/>
          <w:sz w:val="22"/>
          <w:szCs w:val="22"/>
        </w:rPr>
      </w:pPr>
      <w:r w:rsidRPr="007D23C5">
        <w:rPr>
          <w:rFonts w:ascii="Helvetica" w:eastAsia="Times New Roman" w:hAnsi="Helvetica"/>
          <w:sz w:val="22"/>
          <w:szCs w:val="22"/>
        </w:rPr>
        <w:t xml:space="preserve">Poste basé à </w:t>
      </w:r>
      <w:r w:rsidR="009678DD" w:rsidRPr="007D23C5">
        <w:rPr>
          <w:rFonts w:ascii="Helvetica" w:eastAsia="Times New Roman" w:hAnsi="Helvetica"/>
          <w:sz w:val="22"/>
          <w:szCs w:val="22"/>
        </w:rPr>
        <w:t>Orléans</w:t>
      </w:r>
      <w:r w:rsidRPr="007D23C5">
        <w:rPr>
          <w:rFonts w:ascii="Helvetica" w:eastAsia="Times New Roman" w:hAnsi="Helvetica"/>
          <w:sz w:val="22"/>
          <w:szCs w:val="22"/>
        </w:rPr>
        <w:t xml:space="preserve"> </w:t>
      </w:r>
      <w:r w:rsidR="007D23C5" w:rsidRPr="007D23C5">
        <w:rPr>
          <w:rFonts w:ascii="Helvetica" w:eastAsia="Times New Roman" w:hAnsi="Helvetica"/>
          <w:sz w:val="22"/>
          <w:szCs w:val="22"/>
        </w:rPr>
        <w:t>avec de fréquents déplacements en Région Centre-Val de Loire et quelques liaisons à Paris et Lyon</w:t>
      </w:r>
    </w:p>
    <w:p w14:paraId="276279C6" w14:textId="2F2BBCCF" w:rsidR="004A4619" w:rsidRPr="007D23C5" w:rsidRDefault="00DA4030">
      <w:pPr>
        <w:pStyle w:val="Listecouleur-Accent11"/>
        <w:numPr>
          <w:ilvl w:val="0"/>
          <w:numId w:val="2"/>
        </w:numPr>
        <w:jc w:val="both"/>
        <w:rPr>
          <w:rFonts w:ascii="Helvetica" w:eastAsia="Times New Roman" w:hAnsi="Helvetica"/>
          <w:sz w:val="22"/>
          <w:szCs w:val="22"/>
        </w:rPr>
      </w:pPr>
      <w:r w:rsidRPr="007D23C5">
        <w:rPr>
          <w:rFonts w:ascii="Helvetica" w:eastAsia="Times New Roman" w:hAnsi="Helvetica"/>
          <w:sz w:val="22"/>
          <w:szCs w:val="22"/>
        </w:rPr>
        <w:t>Possibilité</w:t>
      </w:r>
      <w:r w:rsidR="00B511EA" w:rsidRPr="007D23C5">
        <w:rPr>
          <w:rFonts w:ascii="Helvetica" w:eastAsia="Times New Roman" w:hAnsi="Helvetica"/>
          <w:sz w:val="22"/>
          <w:szCs w:val="22"/>
        </w:rPr>
        <w:t xml:space="preserve"> de télétravail</w:t>
      </w:r>
    </w:p>
    <w:p w14:paraId="6C54BA5A" w14:textId="0D80C3A3" w:rsidR="00F02FA8" w:rsidRPr="00010C19" w:rsidRDefault="00C26B48" w:rsidP="009678DD">
      <w:pPr>
        <w:pStyle w:val="Listecouleur-Accent11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236265">
        <w:rPr>
          <w:rFonts w:ascii="Helvetica" w:hAnsi="Helvetica"/>
          <w:sz w:val="22"/>
          <w:szCs w:val="22"/>
        </w:rPr>
        <w:t>Rémunération </w:t>
      </w:r>
      <w:r w:rsidR="000B0C30" w:rsidRPr="00236265">
        <w:rPr>
          <w:rFonts w:ascii="Helvetica" w:hAnsi="Helvetica"/>
          <w:sz w:val="22"/>
          <w:szCs w:val="22"/>
        </w:rPr>
        <w:t xml:space="preserve">en </w:t>
      </w:r>
      <w:r w:rsidR="004A4619" w:rsidRPr="00236265">
        <w:rPr>
          <w:rFonts w:ascii="Helvetica" w:eastAsia="Times New Roman" w:hAnsi="Helvetica"/>
          <w:sz w:val="22"/>
          <w:szCs w:val="22"/>
        </w:rPr>
        <w:t xml:space="preserve">référence à la grille des </w:t>
      </w:r>
      <w:proofErr w:type="spellStart"/>
      <w:r w:rsidR="004A4619" w:rsidRPr="00236265">
        <w:rPr>
          <w:rFonts w:ascii="Helvetica" w:eastAsia="Times New Roman" w:hAnsi="Helvetica"/>
          <w:sz w:val="22"/>
          <w:szCs w:val="22"/>
        </w:rPr>
        <w:t>chargé</w:t>
      </w:r>
      <w:r w:rsidR="00A51D64" w:rsidRPr="00236265">
        <w:rPr>
          <w:rFonts w:ascii="Helvetica" w:eastAsia="Times New Roman" w:hAnsi="Helvetica"/>
          <w:sz w:val="22"/>
          <w:szCs w:val="22"/>
        </w:rPr>
        <w:t>.</w:t>
      </w:r>
      <w:proofErr w:type="gramStart"/>
      <w:r w:rsidR="004A4619" w:rsidRPr="00236265">
        <w:rPr>
          <w:rFonts w:ascii="Helvetica" w:eastAsia="Times New Roman" w:hAnsi="Helvetica"/>
          <w:sz w:val="22"/>
          <w:szCs w:val="22"/>
        </w:rPr>
        <w:t>e</w:t>
      </w:r>
      <w:r w:rsidR="00A51D64" w:rsidRPr="00236265">
        <w:rPr>
          <w:rFonts w:ascii="Helvetica" w:eastAsia="Times New Roman" w:hAnsi="Helvetica"/>
          <w:sz w:val="22"/>
          <w:szCs w:val="22"/>
        </w:rPr>
        <w:t>.</w:t>
      </w:r>
      <w:r w:rsidR="004A4619" w:rsidRPr="00236265">
        <w:rPr>
          <w:rFonts w:ascii="Helvetica" w:eastAsia="Times New Roman" w:hAnsi="Helvetica"/>
          <w:sz w:val="22"/>
          <w:szCs w:val="22"/>
        </w:rPr>
        <w:t>s</w:t>
      </w:r>
      <w:proofErr w:type="spellEnd"/>
      <w:proofErr w:type="gramEnd"/>
      <w:r w:rsidR="000B0C30" w:rsidRPr="00236265">
        <w:rPr>
          <w:rFonts w:ascii="Helvetica" w:eastAsia="Times New Roman" w:hAnsi="Helvetica"/>
          <w:sz w:val="22"/>
          <w:szCs w:val="22"/>
        </w:rPr>
        <w:t xml:space="preserve"> de mission de l’</w:t>
      </w:r>
      <w:proofErr w:type="spellStart"/>
      <w:r w:rsidR="000B0C30" w:rsidRPr="00236265">
        <w:rPr>
          <w:rFonts w:ascii="Helvetica" w:eastAsia="Times New Roman" w:hAnsi="Helvetica"/>
          <w:sz w:val="22"/>
          <w:szCs w:val="22"/>
        </w:rPr>
        <w:t>Anact</w:t>
      </w:r>
      <w:proofErr w:type="spellEnd"/>
      <w:r w:rsidR="000B0C30" w:rsidRPr="00236265">
        <w:rPr>
          <w:rFonts w:ascii="Helvetica" w:eastAsia="Times New Roman" w:hAnsi="Helvetica"/>
          <w:sz w:val="22"/>
          <w:szCs w:val="22"/>
        </w:rPr>
        <w:t>, en fonction de l’expérience.</w:t>
      </w:r>
    </w:p>
    <w:p w14:paraId="1FDDFC90" w14:textId="222EEA92" w:rsidR="00010C19" w:rsidRDefault="00010C19" w:rsidP="00010C19">
      <w:pPr>
        <w:pStyle w:val="Listecouleur-Accent11"/>
        <w:jc w:val="both"/>
        <w:rPr>
          <w:rFonts w:ascii="Helvetica" w:eastAsia="Times New Roman" w:hAnsi="Helvetica"/>
          <w:sz w:val="22"/>
          <w:szCs w:val="22"/>
        </w:rPr>
      </w:pPr>
    </w:p>
    <w:p w14:paraId="7CE996BC" w14:textId="2848B73D" w:rsidR="00010C19" w:rsidRDefault="00010C19" w:rsidP="00010C19">
      <w:pPr>
        <w:pStyle w:val="Listecouleur-Accent11"/>
        <w:jc w:val="both"/>
        <w:rPr>
          <w:rFonts w:ascii="Helvetica" w:eastAsia="Times New Roman" w:hAnsi="Helvetica"/>
          <w:sz w:val="22"/>
          <w:szCs w:val="22"/>
        </w:rPr>
      </w:pPr>
    </w:p>
    <w:p w14:paraId="08AA6C44" w14:textId="26D27DCC" w:rsidR="00010C19" w:rsidRPr="00010C19" w:rsidRDefault="00010C19" w:rsidP="00010C19">
      <w:pPr>
        <w:pStyle w:val="Listecouleur-Accent11"/>
        <w:jc w:val="both"/>
        <w:rPr>
          <w:rFonts w:ascii="Helvetica" w:hAnsi="Helvetica"/>
          <w:b/>
          <w:bCs/>
          <w:sz w:val="22"/>
          <w:szCs w:val="22"/>
        </w:rPr>
      </w:pPr>
      <w:r w:rsidRPr="00010C19">
        <w:rPr>
          <w:rFonts w:ascii="Helvetica" w:eastAsia="Times New Roman" w:hAnsi="Helvetica"/>
          <w:b/>
          <w:bCs/>
          <w:sz w:val="22"/>
          <w:szCs w:val="22"/>
        </w:rPr>
        <w:t xml:space="preserve">CV et LM à envoyer à </w:t>
      </w:r>
      <w:hyperlink r:id="rId8" w:history="1">
        <w:r w:rsidRPr="00010C19">
          <w:rPr>
            <w:rStyle w:val="Lienhypertexte"/>
            <w:rFonts w:ascii="Helvetica" w:eastAsia="Times New Roman" w:hAnsi="Helvetica"/>
            <w:b/>
            <w:bCs/>
            <w:sz w:val="22"/>
            <w:szCs w:val="22"/>
          </w:rPr>
          <w:t>job-ref-fsud4cm4c8@emploi.beetween.com</w:t>
        </w:r>
      </w:hyperlink>
      <w:r w:rsidRPr="00010C19">
        <w:rPr>
          <w:rFonts w:ascii="Helvetica" w:eastAsia="Times New Roman" w:hAnsi="Helvetica"/>
          <w:b/>
          <w:bCs/>
          <w:sz w:val="22"/>
          <w:szCs w:val="22"/>
        </w:rPr>
        <w:t xml:space="preserve"> avant le 18 mars 2024</w:t>
      </w:r>
    </w:p>
    <w:sectPr w:rsidR="00010C19" w:rsidRPr="00010C19" w:rsidSect="002B303B">
      <w:headerReference w:type="first" r:id="rId9"/>
      <w:type w:val="continuous"/>
      <w:pgSz w:w="11900" w:h="16840"/>
      <w:pgMar w:top="737" w:right="1021" w:bottom="851" w:left="1021" w:header="1077" w:footer="107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769" w14:textId="77777777" w:rsidR="00C504C2" w:rsidRDefault="00C504C2" w:rsidP="003E4DF3">
      <w:r>
        <w:separator/>
      </w:r>
    </w:p>
  </w:endnote>
  <w:endnote w:type="continuationSeparator" w:id="0">
    <w:p w14:paraId="1458E887" w14:textId="77777777" w:rsidR="00C504C2" w:rsidRDefault="00C504C2" w:rsidP="003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4EE2" w14:textId="77777777" w:rsidR="00C504C2" w:rsidRDefault="00C504C2" w:rsidP="003E4DF3">
      <w:r>
        <w:separator/>
      </w:r>
    </w:p>
  </w:footnote>
  <w:footnote w:type="continuationSeparator" w:id="0">
    <w:p w14:paraId="6FB57240" w14:textId="77777777" w:rsidR="00C504C2" w:rsidRDefault="00C504C2" w:rsidP="003E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3283" w14:textId="1EAAE0A7" w:rsidR="002B303B" w:rsidRDefault="0056685D">
    <w:pPr>
      <w:pStyle w:val="En-tte"/>
    </w:pPr>
    <w:r w:rsidRPr="0056685D">
      <w:rPr>
        <w:noProof/>
      </w:rPr>
      <w:drawing>
        <wp:inline distT="0" distB="0" distL="0" distR="0" wp14:anchorId="1C792DDA" wp14:editId="3714CBF4">
          <wp:extent cx="6259830" cy="1384300"/>
          <wp:effectExtent l="0" t="0" r="0" b="0"/>
          <wp:docPr id="189613216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1321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83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C698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91896"/>
    <w:multiLevelType w:val="hybridMultilevel"/>
    <w:tmpl w:val="72D2762A"/>
    <w:lvl w:ilvl="0" w:tplc="F7343DA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B36"/>
    <w:multiLevelType w:val="hybridMultilevel"/>
    <w:tmpl w:val="3334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171F"/>
    <w:multiLevelType w:val="multilevel"/>
    <w:tmpl w:val="7F50A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940592">
    <w:abstractNumId w:val="0"/>
  </w:num>
  <w:num w:numId="2" w16cid:durableId="1581864531">
    <w:abstractNumId w:val="2"/>
  </w:num>
  <w:num w:numId="3" w16cid:durableId="1004550926">
    <w:abstractNumId w:val="3"/>
  </w:num>
  <w:num w:numId="4" w16cid:durableId="1022438034">
    <w:abstractNumId w:val="4"/>
  </w:num>
  <w:num w:numId="5" w16cid:durableId="13505289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A"/>
    <w:rsid w:val="00010BA6"/>
    <w:rsid w:val="00010C19"/>
    <w:rsid w:val="000129CD"/>
    <w:rsid w:val="00012B2A"/>
    <w:rsid w:val="00012F52"/>
    <w:rsid w:val="000136F7"/>
    <w:rsid w:val="00014369"/>
    <w:rsid w:val="00014EA9"/>
    <w:rsid w:val="00015F1D"/>
    <w:rsid w:val="0002083E"/>
    <w:rsid w:val="00022040"/>
    <w:rsid w:val="00023A3B"/>
    <w:rsid w:val="00045AB8"/>
    <w:rsid w:val="0004611B"/>
    <w:rsid w:val="00046FB4"/>
    <w:rsid w:val="00053EE6"/>
    <w:rsid w:val="00054F53"/>
    <w:rsid w:val="00055640"/>
    <w:rsid w:val="00064D52"/>
    <w:rsid w:val="00073DB1"/>
    <w:rsid w:val="00074B38"/>
    <w:rsid w:val="0008512C"/>
    <w:rsid w:val="00085BEE"/>
    <w:rsid w:val="00094ADC"/>
    <w:rsid w:val="00095E71"/>
    <w:rsid w:val="000974D5"/>
    <w:rsid w:val="000A49E8"/>
    <w:rsid w:val="000A5B04"/>
    <w:rsid w:val="000A6E47"/>
    <w:rsid w:val="000B022E"/>
    <w:rsid w:val="000B0C30"/>
    <w:rsid w:val="000B41BA"/>
    <w:rsid w:val="000B5817"/>
    <w:rsid w:val="000B6A33"/>
    <w:rsid w:val="000B75CE"/>
    <w:rsid w:val="000B76E7"/>
    <w:rsid w:val="000C309E"/>
    <w:rsid w:val="000C6C0F"/>
    <w:rsid w:val="000E25C9"/>
    <w:rsid w:val="000E4326"/>
    <w:rsid w:val="000F15AA"/>
    <w:rsid w:val="000F1DCB"/>
    <w:rsid w:val="000F7847"/>
    <w:rsid w:val="0010001C"/>
    <w:rsid w:val="001024CC"/>
    <w:rsid w:val="00104267"/>
    <w:rsid w:val="001077C7"/>
    <w:rsid w:val="0011392D"/>
    <w:rsid w:val="00122FDE"/>
    <w:rsid w:val="0012358F"/>
    <w:rsid w:val="0013034F"/>
    <w:rsid w:val="0013336D"/>
    <w:rsid w:val="00133421"/>
    <w:rsid w:val="001354AA"/>
    <w:rsid w:val="00136C6A"/>
    <w:rsid w:val="001462C4"/>
    <w:rsid w:val="00150411"/>
    <w:rsid w:val="00150F22"/>
    <w:rsid w:val="0015201F"/>
    <w:rsid w:val="00156A6F"/>
    <w:rsid w:val="00161B65"/>
    <w:rsid w:val="00171E9C"/>
    <w:rsid w:val="00173570"/>
    <w:rsid w:val="00173B2A"/>
    <w:rsid w:val="00174158"/>
    <w:rsid w:val="001777D6"/>
    <w:rsid w:val="0018023D"/>
    <w:rsid w:val="00182C31"/>
    <w:rsid w:val="0018349C"/>
    <w:rsid w:val="00184F78"/>
    <w:rsid w:val="00185CEE"/>
    <w:rsid w:val="00186108"/>
    <w:rsid w:val="0018693B"/>
    <w:rsid w:val="00190E39"/>
    <w:rsid w:val="00191EC9"/>
    <w:rsid w:val="001931E5"/>
    <w:rsid w:val="00194A0F"/>
    <w:rsid w:val="001A15B2"/>
    <w:rsid w:val="001B276B"/>
    <w:rsid w:val="001B684E"/>
    <w:rsid w:val="001C0295"/>
    <w:rsid w:val="001C12CC"/>
    <w:rsid w:val="001C6441"/>
    <w:rsid w:val="001C74B8"/>
    <w:rsid w:val="001D11E0"/>
    <w:rsid w:val="001D40A6"/>
    <w:rsid w:val="001D4868"/>
    <w:rsid w:val="001D7CE1"/>
    <w:rsid w:val="001E6DE7"/>
    <w:rsid w:val="001F0A79"/>
    <w:rsid w:val="001F1237"/>
    <w:rsid w:val="001F2DE8"/>
    <w:rsid w:val="001F4DCB"/>
    <w:rsid w:val="002109D9"/>
    <w:rsid w:val="00213B0F"/>
    <w:rsid w:val="002246E0"/>
    <w:rsid w:val="002248DE"/>
    <w:rsid w:val="002260B0"/>
    <w:rsid w:val="00235F4E"/>
    <w:rsid w:val="00236265"/>
    <w:rsid w:val="0024006C"/>
    <w:rsid w:val="002420DC"/>
    <w:rsid w:val="00242E13"/>
    <w:rsid w:val="002447E6"/>
    <w:rsid w:val="00246DBE"/>
    <w:rsid w:val="002527A2"/>
    <w:rsid w:val="00260756"/>
    <w:rsid w:val="0026269B"/>
    <w:rsid w:val="00263C9E"/>
    <w:rsid w:val="00274DF3"/>
    <w:rsid w:val="00281128"/>
    <w:rsid w:val="0028134A"/>
    <w:rsid w:val="00281DD1"/>
    <w:rsid w:val="00283618"/>
    <w:rsid w:val="002859E6"/>
    <w:rsid w:val="00287580"/>
    <w:rsid w:val="00290FFF"/>
    <w:rsid w:val="002929A4"/>
    <w:rsid w:val="00293DB8"/>
    <w:rsid w:val="002956A6"/>
    <w:rsid w:val="00297732"/>
    <w:rsid w:val="002A591D"/>
    <w:rsid w:val="002A6401"/>
    <w:rsid w:val="002A69FC"/>
    <w:rsid w:val="002B03A1"/>
    <w:rsid w:val="002B18AC"/>
    <w:rsid w:val="002B303B"/>
    <w:rsid w:val="002B4D45"/>
    <w:rsid w:val="002B526E"/>
    <w:rsid w:val="002B752B"/>
    <w:rsid w:val="002C36EF"/>
    <w:rsid w:val="002C3D13"/>
    <w:rsid w:val="002C43CC"/>
    <w:rsid w:val="002D0440"/>
    <w:rsid w:val="002E018E"/>
    <w:rsid w:val="002E1F4B"/>
    <w:rsid w:val="002E22D2"/>
    <w:rsid w:val="002E69A4"/>
    <w:rsid w:val="002F2EFE"/>
    <w:rsid w:val="002F4D2F"/>
    <w:rsid w:val="002F59CE"/>
    <w:rsid w:val="00304A47"/>
    <w:rsid w:val="003057B7"/>
    <w:rsid w:val="00306D4E"/>
    <w:rsid w:val="00307982"/>
    <w:rsid w:val="00311E91"/>
    <w:rsid w:val="00312B71"/>
    <w:rsid w:val="00312FC2"/>
    <w:rsid w:val="003134C5"/>
    <w:rsid w:val="00321100"/>
    <w:rsid w:val="00332B4D"/>
    <w:rsid w:val="00334CC2"/>
    <w:rsid w:val="00337F90"/>
    <w:rsid w:val="00340739"/>
    <w:rsid w:val="00340ECE"/>
    <w:rsid w:val="00342B64"/>
    <w:rsid w:val="003458CD"/>
    <w:rsid w:val="003469E6"/>
    <w:rsid w:val="00357484"/>
    <w:rsid w:val="00357723"/>
    <w:rsid w:val="00357974"/>
    <w:rsid w:val="00357BF0"/>
    <w:rsid w:val="003605B7"/>
    <w:rsid w:val="003610E5"/>
    <w:rsid w:val="0036179C"/>
    <w:rsid w:val="00362513"/>
    <w:rsid w:val="00362C96"/>
    <w:rsid w:val="003635A3"/>
    <w:rsid w:val="00364E28"/>
    <w:rsid w:val="00365AF6"/>
    <w:rsid w:val="00370199"/>
    <w:rsid w:val="003707DF"/>
    <w:rsid w:val="0037113A"/>
    <w:rsid w:val="00372961"/>
    <w:rsid w:val="003817B9"/>
    <w:rsid w:val="00382E94"/>
    <w:rsid w:val="00385064"/>
    <w:rsid w:val="00390EAF"/>
    <w:rsid w:val="00391A0C"/>
    <w:rsid w:val="00392D52"/>
    <w:rsid w:val="0039757F"/>
    <w:rsid w:val="003A3BF1"/>
    <w:rsid w:val="003B1194"/>
    <w:rsid w:val="003B4980"/>
    <w:rsid w:val="003C121B"/>
    <w:rsid w:val="003C1630"/>
    <w:rsid w:val="003C53AE"/>
    <w:rsid w:val="003C556C"/>
    <w:rsid w:val="003C792D"/>
    <w:rsid w:val="003D47B7"/>
    <w:rsid w:val="003E2704"/>
    <w:rsid w:val="003E4DF3"/>
    <w:rsid w:val="003E6105"/>
    <w:rsid w:val="003F0977"/>
    <w:rsid w:val="003F09FE"/>
    <w:rsid w:val="003F4AF1"/>
    <w:rsid w:val="003F57C6"/>
    <w:rsid w:val="00402DA6"/>
    <w:rsid w:val="0040475B"/>
    <w:rsid w:val="00405086"/>
    <w:rsid w:val="004052B5"/>
    <w:rsid w:val="0041058D"/>
    <w:rsid w:val="00416105"/>
    <w:rsid w:val="00417000"/>
    <w:rsid w:val="0043540F"/>
    <w:rsid w:val="00443953"/>
    <w:rsid w:val="004469B6"/>
    <w:rsid w:val="00447FE0"/>
    <w:rsid w:val="004543E4"/>
    <w:rsid w:val="00454BA1"/>
    <w:rsid w:val="0046405A"/>
    <w:rsid w:val="00471855"/>
    <w:rsid w:val="004755C4"/>
    <w:rsid w:val="00477B55"/>
    <w:rsid w:val="0048108C"/>
    <w:rsid w:val="00483749"/>
    <w:rsid w:val="00487645"/>
    <w:rsid w:val="00493AC7"/>
    <w:rsid w:val="00493F02"/>
    <w:rsid w:val="00496C35"/>
    <w:rsid w:val="0049798A"/>
    <w:rsid w:val="004A4619"/>
    <w:rsid w:val="004A6BD1"/>
    <w:rsid w:val="004B0CBC"/>
    <w:rsid w:val="004B4239"/>
    <w:rsid w:val="004B4369"/>
    <w:rsid w:val="004C2481"/>
    <w:rsid w:val="004C3DA7"/>
    <w:rsid w:val="004C6DBF"/>
    <w:rsid w:val="004C7EA5"/>
    <w:rsid w:val="004D26EC"/>
    <w:rsid w:val="004D679B"/>
    <w:rsid w:val="004D7AB0"/>
    <w:rsid w:val="004D7C5A"/>
    <w:rsid w:val="004E3FFF"/>
    <w:rsid w:val="004E6E35"/>
    <w:rsid w:val="004E7498"/>
    <w:rsid w:val="004F27C8"/>
    <w:rsid w:val="004F46EB"/>
    <w:rsid w:val="004F5365"/>
    <w:rsid w:val="00504B1C"/>
    <w:rsid w:val="00504FC3"/>
    <w:rsid w:val="00505A00"/>
    <w:rsid w:val="005078F2"/>
    <w:rsid w:val="00507BA7"/>
    <w:rsid w:val="005141E1"/>
    <w:rsid w:val="005155CA"/>
    <w:rsid w:val="005171C8"/>
    <w:rsid w:val="00517466"/>
    <w:rsid w:val="005179EF"/>
    <w:rsid w:val="0052050E"/>
    <w:rsid w:val="00523B24"/>
    <w:rsid w:val="0052704C"/>
    <w:rsid w:val="005276CC"/>
    <w:rsid w:val="00535A52"/>
    <w:rsid w:val="00537D35"/>
    <w:rsid w:val="00552A35"/>
    <w:rsid w:val="005551E2"/>
    <w:rsid w:val="00563258"/>
    <w:rsid w:val="0056685D"/>
    <w:rsid w:val="00572CD7"/>
    <w:rsid w:val="00573AFF"/>
    <w:rsid w:val="005836E4"/>
    <w:rsid w:val="005847E5"/>
    <w:rsid w:val="00591193"/>
    <w:rsid w:val="00592524"/>
    <w:rsid w:val="0059309E"/>
    <w:rsid w:val="005A0162"/>
    <w:rsid w:val="005A1586"/>
    <w:rsid w:val="005A2815"/>
    <w:rsid w:val="005B0177"/>
    <w:rsid w:val="005B41AE"/>
    <w:rsid w:val="005B5A3C"/>
    <w:rsid w:val="005B6461"/>
    <w:rsid w:val="005B69F3"/>
    <w:rsid w:val="005C0933"/>
    <w:rsid w:val="005C131F"/>
    <w:rsid w:val="005D1637"/>
    <w:rsid w:val="005D2573"/>
    <w:rsid w:val="005D3B1B"/>
    <w:rsid w:val="005E04A9"/>
    <w:rsid w:val="005E207A"/>
    <w:rsid w:val="005E225C"/>
    <w:rsid w:val="005E656D"/>
    <w:rsid w:val="005F2BE4"/>
    <w:rsid w:val="005F687F"/>
    <w:rsid w:val="005F7C13"/>
    <w:rsid w:val="00604503"/>
    <w:rsid w:val="0060552B"/>
    <w:rsid w:val="006059BA"/>
    <w:rsid w:val="00626C53"/>
    <w:rsid w:val="0063238D"/>
    <w:rsid w:val="00633204"/>
    <w:rsid w:val="006343BF"/>
    <w:rsid w:val="00634D19"/>
    <w:rsid w:val="006420A9"/>
    <w:rsid w:val="006428ED"/>
    <w:rsid w:val="0064469A"/>
    <w:rsid w:val="00657B81"/>
    <w:rsid w:val="00660307"/>
    <w:rsid w:val="006623CC"/>
    <w:rsid w:val="00663DAC"/>
    <w:rsid w:val="0066519E"/>
    <w:rsid w:val="00670A03"/>
    <w:rsid w:val="006747FC"/>
    <w:rsid w:val="00681A46"/>
    <w:rsid w:val="00684A0E"/>
    <w:rsid w:val="00690B5D"/>
    <w:rsid w:val="00691656"/>
    <w:rsid w:val="006922BF"/>
    <w:rsid w:val="006949CE"/>
    <w:rsid w:val="006B3E97"/>
    <w:rsid w:val="006B6475"/>
    <w:rsid w:val="006B6B69"/>
    <w:rsid w:val="006B724A"/>
    <w:rsid w:val="006C04CD"/>
    <w:rsid w:val="006D763E"/>
    <w:rsid w:val="006E09F1"/>
    <w:rsid w:val="006E4121"/>
    <w:rsid w:val="006E684D"/>
    <w:rsid w:val="006F5495"/>
    <w:rsid w:val="006F5CEA"/>
    <w:rsid w:val="006F6005"/>
    <w:rsid w:val="006F7D52"/>
    <w:rsid w:val="007017FB"/>
    <w:rsid w:val="0070221C"/>
    <w:rsid w:val="00702F92"/>
    <w:rsid w:val="007051CF"/>
    <w:rsid w:val="0071022F"/>
    <w:rsid w:val="0071055A"/>
    <w:rsid w:val="007120D6"/>
    <w:rsid w:val="00714EBE"/>
    <w:rsid w:val="00716180"/>
    <w:rsid w:val="007209D3"/>
    <w:rsid w:val="00721DB5"/>
    <w:rsid w:val="00726897"/>
    <w:rsid w:val="00726CCD"/>
    <w:rsid w:val="00730C87"/>
    <w:rsid w:val="00731230"/>
    <w:rsid w:val="00736D2D"/>
    <w:rsid w:val="00736D31"/>
    <w:rsid w:val="00741BDF"/>
    <w:rsid w:val="00742BD6"/>
    <w:rsid w:val="00753EBB"/>
    <w:rsid w:val="00760BBB"/>
    <w:rsid w:val="007625FE"/>
    <w:rsid w:val="00766F8D"/>
    <w:rsid w:val="007723D4"/>
    <w:rsid w:val="0077482E"/>
    <w:rsid w:val="00795A8C"/>
    <w:rsid w:val="007A2F11"/>
    <w:rsid w:val="007A4E62"/>
    <w:rsid w:val="007A5284"/>
    <w:rsid w:val="007B0E34"/>
    <w:rsid w:val="007B114F"/>
    <w:rsid w:val="007B5267"/>
    <w:rsid w:val="007B5D30"/>
    <w:rsid w:val="007C0EC2"/>
    <w:rsid w:val="007C498D"/>
    <w:rsid w:val="007C74EA"/>
    <w:rsid w:val="007D23C5"/>
    <w:rsid w:val="007D4683"/>
    <w:rsid w:val="007D5626"/>
    <w:rsid w:val="007D5681"/>
    <w:rsid w:val="007E23F8"/>
    <w:rsid w:val="007F1235"/>
    <w:rsid w:val="007F1C22"/>
    <w:rsid w:val="007F1CAC"/>
    <w:rsid w:val="007F51B6"/>
    <w:rsid w:val="007F5209"/>
    <w:rsid w:val="00802A52"/>
    <w:rsid w:val="00802C6D"/>
    <w:rsid w:val="00803960"/>
    <w:rsid w:val="0081024A"/>
    <w:rsid w:val="0081550A"/>
    <w:rsid w:val="0082080E"/>
    <w:rsid w:val="0082123C"/>
    <w:rsid w:val="00821A59"/>
    <w:rsid w:val="0082592B"/>
    <w:rsid w:val="00826E04"/>
    <w:rsid w:val="0083135B"/>
    <w:rsid w:val="0083241F"/>
    <w:rsid w:val="008326FE"/>
    <w:rsid w:val="008532D4"/>
    <w:rsid w:val="0086392B"/>
    <w:rsid w:val="00863FA2"/>
    <w:rsid w:val="0086697A"/>
    <w:rsid w:val="008726CC"/>
    <w:rsid w:val="00876230"/>
    <w:rsid w:val="00883E6C"/>
    <w:rsid w:val="00885D9B"/>
    <w:rsid w:val="00895043"/>
    <w:rsid w:val="00896457"/>
    <w:rsid w:val="008A142E"/>
    <w:rsid w:val="008A3F72"/>
    <w:rsid w:val="008A5182"/>
    <w:rsid w:val="008A6637"/>
    <w:rsid w:val="008C6A5E"/>
    <w:rsid w:val="008D2C82"/>
    <w:rsid w:val="008D2C97"/>
    <w:rsid w:val="008D7105"/>
    <w:rsid w:val="008E6EA1"/>
    <w:rsid w:val="008F1C28"/>
    <w:rsid w:val="008F4C74"/>
    <w:rsid w:val="008F7626"/>
    <w:rsid w:val="00900DB4"/>
    <w:rsid w:val="00902896"/>
    <w:rsid w:val="009038A9"/>
    <w:rsid w:val="00903961"/>
    <w:rsid w:val="009128CA"/>
    <w:rsid w:val="00922074"/>
    <w:rsid w:val="00923D6A"/>
    <w:rsid w:val="00924E5F"/>
    <w:rsid w:val="0093232D"/>
    <w:rsid w:val="009327E1"/>
    <w:rsid w:val="009350B6"/>
    <w:rsid w:val="00940231"/>
    <w:rsid w:val="00946A68"/>
    <w:rsid w:val="00946B1A"/>
    <w:rsid w:val="0094760B"/>
    <w:rsid w:val="0095531D"/>
    <w:rsid w:val="00960A58"/>
    <w:rsid w:val="009678DD"/>
    <w:rsid w:val="00971DB2"/>
    <w:rsid w:val="0097297B"/>
    <w:rsid w:val="00973D6A"/>
    <w:rsid w:val="00974762"/>
    <w:rsid w:val="009817B7"/>
    <w:rsid w:val="00981EBF"/>
    <w:rsid w:val="009826B4"/>
    <w:rsid w:val="00982841"/>
    <w:rsid w:val="0098555D"/>
    <w:rsid w:val="00987366"/>
    <w:rsid w:val="00987925"/>
    <w:rsid w:val="009918B8"/>
    <w:rsid w:val="00993ABD"/>
    <w:rsid w:val="009977EE"/>
    <w:rsid w:val="009A27B4"/>
    <w:rsid w:val="009B0816"/>
    <w:rsid w:val="009B244F"/>
    <w:rsid w:val="009B4F9C"/>
    <w:rsid w:val="009B708D"/>
    <w:rsid w:val="009C59D9"/>
    <w:rsid w:val="009D13ED"/>
    <w:rsid w:val="009D149A"/>
    <w:rsid w:val="009D2B20"/>
    <w:rsid w:val="009D4AC3"/>
    <w:rsid w:val="009D535B"/>
    <w:rsid w:val="009D5535"/>
    <w:rsid w:val="009E1C58"/>
    <w:rsid w:val="009E2D5D"/>
    <w:rsid w:val="009E4B89"/>
    <w:rsid w:val="009F4D9E"/>
    <w:rsid w:val="009F5343"/>
    <w:rsid w:val="00A027AA"/>
    <w:rsid w:val="00A072F8"/>
    <w:rsid w:val="00A12FCD"/>
    <w:rsid w:val="00A14674"/>
    <w:rsid w:val="00A15299"/>
    <w:rsid w:val="00A16F2C"/>
    <w:rsid w:val="00A217D0"/>
    <w:rsid w:val="00A23D07"/>
    <w:rsid w:val="00A24417"/>
    <w:rsid w:val="00A24EE2"/>
    <w:rsid w:val="00A24F0C"/>
    <w:rsid w:val="00A34014"/>
    <w:rsid w:val="00A357C4"/>
    <w:rsid w:val="00A42921"/>
    <w:rsid w:val="00A43258"/>
    <w:rsid w:val="00A473DA"/>
    <w:rsid w:val="00A51D64"/>
    <w:rsid w:val="00A5265E"/>
    <w:rsid w:val="00A6420B"/>
    <w:rsid w:val="00A64F0D"/>
    <w:rsid w:val="00A71175"/>
    <w:rsid w:val="00A85277"/>
    <w:rsid w:val="00A90F4C"/>
    <w:rsid w:val="00A91697"/>
    <w:rsid w:val="00A95CB3"/>
    <w:rsid w:val="00A96309"/>
    <w:rsid w:val="00A97A82"/>
    <w:rsid w:val="00AA43E7"/>
    <w:rsid w:val="00AB107D"/>
    <w:rsid w:val="00AB232C"/>
    <w:rsid w:val="00AC299B"/>
    <w:rsid w:val="00AC56E8"/>
    <w:rsid w:val="00AD115B"/>
    <w:rsid w:val="00AD3DD3"/>
    <w:rsid w:val="00AD7452"/>
    <w:rsid w:val="00AE089F"/>
    <w:rsid w:val="00AE2A30"/>
    <w:rsid w:val="00AE3565"/>
    <w:rsid w:val="00AE503D"/>
    <w:rsid w:val="00AE628E"/>
    <w:rsid w:val="00AF3153"/>
    <w:rsid w:val="00AF4431"/>
    <w:rsid w:val="00B003B8"/>
    <w:rsid w:val="00B00C98"/>
    <w:rsid w:val="00B0355F"/>
    <w:rsid w:val="00B06C16"/>
    <w:rsid w:val="00B06CED"/>
    <w:rsid w:val="00B126D8"/>
    <w:rsid w:val="00B214CC"/>
    <w:rsid w:val="00B235CB"/>
    <w:rsid w:val="00B2467D"/>
    <w:rsid w:val="00B24BB1"/>
    <w:rsid w:val="00B24FD0"/>
    <w:rsid w:val="00B2733D"/>
    <w:rsid w:val="00B3071B"/>
    <w:rsid w:val="00B31FEC"/>
    <w:rsid w:val="00B40BB0"/>
    <w:rsid w:val="00B5090D"/>
    <w:rsid w:val="00B511EA"/>
    <w:rsid w:val="00B52EC5"/>
    <w:rsid w:val="00B53CE0"/>
    <w:rsid w:val="00B53E2B"/>
    <w:rsid w:val="00B5452C"/>
    <w:rsid w:val="00B57CD9"/>
    <w:rsid w:val="00B628A0"/>
    <w:rsid w:val="00B63694"/>
    <w:rsid w:val="00B65F8E"/>
    <w:rsid w:val="00B70558"/>
    <w:rsid w:val="00B716A4"/>
    <w:rsid w:val="00B73B3F"/>
    <w:rsid w:val="00B80022"/>
    <w:rsid w:val="00B86528"/>
    <w:rsid w:val="00B90297"/>
    <w:rsid w:val="00B9162B"/>
    <w:rsid w:val="00BA007D"/>
    <w:rsid w:val="00BA176A"/>
    <w:rsid w:val="00BA7280"/>
    <w:rsid w:val="00BB0DF9"/>
    <w:rsid w:val="00BB1757"/>
    <w:rsid w:val="00BB3F4E"/>
    <w:rsid w:val="00BB429D"/>
    <w:rsid w:val="00BB6597"/>
    <w:rsid w:val="00BB776A"/>
    <w:rsid w:val="00BC0E9A"/>
    <w:rsid w:val="00BC4927"/>
    <w:rsid w:val="00BC613D"/>
    <w:rsid w:val="00BD19EF"/>
    <w:rsid w:val="00BE2CB5"/>
    <w:rsid w:val="00BE65B8"/>
    <w:rsid w:val="00BF1546"/>
    <w:rsid w:val="00BF1DFC"/>
    <w:rsid w:val="00BF71E9"/>
    <w:rsid w:val="00C0014C"/>
    <w:rsid w:val="00C01BC5"/>
    <w:rsid w:val="00C0468A"/>
    <w:rsid w:val="00C127C3"/>
    <w:rsid w:val="00C13610"/>
    <w:rsid w:val="00C14980"/>
    <w:rsid w:val="00C14CBE"/>
    <w:rsid w:val="00C14D33"/>
    <w:rsid w:val="00C217CD"/>
    <w:rsid w:val="00C228DC"/>
    <w:rsid w:val="00C235B5"/>
    <w:rsid w:val="00C26B48"/>
    <w:rsid w:val="00C3206D"/>
    <w:rsid w:val="00C32675"/>
    <w:rsid w:val="00C32DA4"/>
    <w:rsid w:val="00C32EAC"/>
    <w:rsid w:val="00C33A97"/>
    <w:rsid w:val="00C3429C"/>
    <w:rsid w:val="00C44706"/>
    <w:rsid w:val="00C46722"/>
    <w:rsid w:val="00C47D4F"/>
    <w:rsid w:val="00C504C2"/>
    <w:rsid w:val="00C51CA4"/>
    <w:rsid w:val="00C52D0C"/>
    <w:rsid w:val="00C54D69"/>
    <w:rsid w:val="00C60BDA"/>
    <w:rsid w:val="00C739CD"/>
    <w:rsid w:val="00C75C6E"/>
    <w:rsid w:val="00C776E7"/>
    <w:rsid w:val="00C82E0A"/>
    <w:rsid w:val="00C85D77"/>
    <w:rsid w:val="00C87BD0"/>
    <w:rsid w:val="00C93D62"/>
    <w:rsid w:val="00C944E3"/>
    <w:rsid w:val="00CA0351"/>
    <w:rsid w:val="00CA2BEE"/>
    <w:rsid w:val="00CA4E0E"/>
    <w:rsid w:val="00CB1196"/>
    <w:rsid w:val="00CB1660"/>
    <w:rsid w:val="00CB4AD0"/>
    <w:rsid w:val="00CB544C"/>
    <w:rsid w:val="00CB6090"/>
    <w:rsid w:val="00CB6D15"/>
    <w:rsid w:val="00CC25F9"/>
    <w:rsid w:val="00CC4618"/>
    <w:rsid w:val="00CC48B4"/>
    <w:rsid w:val="00CC4941"/>
    <w:rsid w:val="00CC5450"/>
    <w:rsid w:val="00CC56E0"/>
    <w:rsid w:val="00CC782F"/>
    <w:rsid w:val="00CD0893"/>
    <w:rsid w:val="00CD090F"/>
    <w:rsid w:val="00CD2EDE"/>
    <w:rsid w:val="00CD384F"/>
    <w:rsid w:val="00CD39BD"/>
    <w:rsid w:val="00CE1498"/>
    <w:rsid w:val="00CE1632"/>
    <w:rsid w:val="00CE1F01"/>
    <w:rsid w:val="00CE24AB"/>
    <w:rsid w:val="00CE46B8"/>
    <w:rsid w:val="00CE7C8D"/>
    <w:rsid w:val="00CF35F8"/>
    <w:rsid w:val="00CF6D36"/>
    <w:rsid w:val="00D0342D"/>
    <w:rsid w:val="00D041CB"/>
    <w:rsid w:val="00D15448"/>
    <w:rsid w:val="00D158F4"/>
    <w:rsid w:val="00D43C7D"/>
    <w:rsid w:val="00D450BE"/>
    <w:rsid w:val="00D47605"/>
    <w:rsid w:val="00D532A8"/>
    <w:rsid w:val="00D54485"/>
    <w:rsid w:val="00D57DA6"/>
    <w:rsid w:val="00D607EC"/>
    <w:rsid w:val="00D63181"/>
    <w:rsid w:val="00D6349D"/>
    <w:rsid w:val="00D72108"/>
    <w:rsid w:val="00D72EFB"/>
    <w:rsid w:val="00D7459C"/>
    <w:rsid w:val="00D771B9"/>
    <w:rsid w:val="00D80325"/>
    <w:rsid w:val="00D8126D"/>
    <w:rsid w:val="00D86207"/>
    <w:rsid w:val="00D86B3E"/>
    <w:rsid w:val="00D907B7"/>
    <w:rsid w:val="00D92CE5"/>
    <w:rsid w:val="00D952E8"/>
    <w:rsid w:val="00DA12A7"/>
    <w:rsid w:val="00DA1BE8"/>
    <w:rsid w:val="00DA1DF5"/>
    <w:rsid w:val="00DA3948"/>
    <w:rsid w:val="00DA4030"/>
    <w:rsid w:val="00DA4252"/>
    <w:rsid w:val="00DA46AA"/>
    <w:rsid w:val="00DB0E77"/>
    <w:rsid w:val="00DB2025"/>
    <w:rsid w:val="00DC14F8"/>
    <w:rsid w:val="00DC2F61"/>
    <w:rsid w:val="00DC3BB9"/>
    <w:rsid w:val="00DC4A90"/>
    <w:rsid w:val="00DC5154"/>
    <w:rsid w:val="00DC5B46"/>
    <w:rsid w:val="00DD3F1C"/>
    <w:rsid w:val="00DD4488"/>
    <w:rsid w:val="00DD7620"/>
    <w:rsid w:val="00DF08B1"/>
    <w:rsid w:val="00DF64F4"/>
    <w:rsid w:val="00E004B3"/>
    <w:rsid w:val="00E0226A"/>
    <w:rsid w:val="00E07261"/>
    <w:rsid w:val="00E152ED"/>
    <w:rsid w:val="00E2266C"/>
    <w:rsid w:val="00E24F38"/>
    <w:rsid w:val="00E313C5"/>
    <w:rsid w:val="00E40542"/>
    <w:rsid w:val="00E42B86"/>
    <w:rsid w:val="00E46BB6"/>
    <w:rsid w:val="00E475AA"/>
    <w:rsid w:val="00E54240"/>
    <w:rsid w:val="00E54A72"/>
    <w:rsid w:val="00E64044"/>
    <w:rsid w:val="00E70C33"/>
    <w:rsid w:val="00E73BFF"/>
    <w:rsid w:val="00E74183"/>
    <w:rsid w:val="00E860A2"/>
    <w:rsid w:val="00E93942"/>
    <w:rsid w:val="00E93FD4"/>
    <w:rsid w:val="00E94765"/>
    <w:rsid w:val="00E950EC"/>
    <w:rsid w:val="00E97F9E"/>
    <w:rsid w:val="00EA2EF0"/>
    <w:rsid w:val="00EA628B"/>
    <w:rsid w:val="00EB1254"/>
    <w:rsid w:val="00EB1881"/>
    <w:rsid w:val="00EB1C54"/>
    <w:rsid w:val="00EB3D9F"/>
    <w:rsid w:val="00EB5A18"/>
    <w:rsid w:val="00EB685F"/>
    <w:rsid w:val="00EC0D34"/>
    <w:rsid w:val="00EC3783"/>
    <w:rsid w:val="00ED09E0"/>
    <w:rsid w:val="00ED1851"/>
    <w:rsid w:val="00ED345E"/>
    <w:rsid w:val="00ED349B"/>
    <w:rsid w:val="00ED43F4"/>
    <w:rsid w:val="00ED458C"/>
    <w:rsid w:val="00ED4DC8"/>
    <w:rsid w:val="00ED5546"/>
    <w:rsid w:val="00ED5810"/>
    <w:rsid w:val="00EE24A6"/>
    <w:rsid w:val="00EE32F9"/>
    <w:rsid w:val="00EE3E30"/>
    <w:rsid w:val="00EE76A2"/>
    <w:rsid w:val="00EE7C5A"/>
    <w:rsid w:val="00EF3641"/>
    <w:rsid w:val="00EF6E73"/>
    <w:rsid w:val="00F017F4"/>
    <w:rsid w:val="00F02FA8"/>
    <w:rsid w:val="00F06363"/>
    <w:rsid w:val="00F13B8C"/>
    <w:rsid w:val="00F20452"/>
    <w:rsid w:val="00F210C4"/>
    <w:rsid w:val="00F21B5F"/>
    <w:rsid w:val="00F2288E"/>
    <w:rsid w:val="00F26155"/>
    <w:rsid w:val="00F26696"/>
    <w:rsid w:val="00F2746C"/>
    <w:rsid w:val="00F3222D"/>
    <w:rsid w:val="00F35728"/>
    <w:rsid w:val="00F41E0F"/>
    <w:rsid w:val="00F42DA9"/>
    <w:rsid w:val="00F43AE3"/>
    <w:rsid w:val="00F465AE"/>
    <w:rsid w:val="00F56574"/>
    <w:rsid w:val="00F73395"/>
    <w:rsid w:val="00F76180"/>
    <w:rsid w:val="00F76927"/>
    <w:rsid w:val="00F92753"/>
    <w:rsid w:val="00F94B26"/>
    <w:rsid w:val="00FA0721"/>
    <w:rsid w:val="00FA621C"/>
    <w:rsid w:val="00FA735F"/>
    <w:rsid w:val="00FB0A79"/>
    <w:rsid w:val="00FB14CC"/>
    <w:rsid w:val="00FB2272"/>
    <w:rsid w:val="00FB26CF"/>
    <w:rsid w:val="00FB63AB"/>
    <w:rsid w:val="00FC624E"/>
    <w:rsid w:val="00FD2A27"/>
    <w:rsid w:val="00FE174F"/>
    <w:rsid w:val="00FE339F"/>
    <w:rsid w:val="00FE34AD"/>
    <w:rsid w:val="00FE4E32"/>
    <w:rsid w:val="00FE7148"/>
    <w:rsid w:val="00FF0C2E"/>
    <w:rsid w:val="00FF5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B537BA"/>
  <w14:defaultImageDpi w14:val="300"/>
  <w15:chartTrackingRefBased/>
  <w15:docId w15:val="{3460CF26-3DD9-4543-B061-2C02CC5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500"/>
      <w:outlineLvl w:val="0"/>
    </w:pPr>
    <w:rPr>
      <w:rFonts w:eastAsia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spacing w:before="120" w:line="360" w:lineRule="auto"/>
    </w:pPr>
    <w:rPr>
      <w:b/>
      <w:smallCaps/>
      <w:sz w:val="22"/>
      <w:u w:val="single"/>
    </w:rPr>
  </w:style>
  <w:style w:type="paragraph" w:styleId="Corpsdetexte">
    <w:name w:val="Body Text"/>
    <w:basedOn w:val="Normal"/>
    <w:rPr>
      <w:b/>
      <w:color w:val="000000"/>
    </w:rPr>
  </w:style>
  <w:style w:type="character" w:styleId="lev">
    <w:name w:val="Strong"/>
    <w:uiPriority w:val="22"/>
    <w:qFormat/>
    <w:rsid w:val="008A142E"/>
    <w:rPr>
      <w:b/>
      <w:bCs/>
    </w:rPr>
  </w:style>
  <w:style w:type="paragraph" w:styleId="En-tte">
    <w:name w:val="header"/>
    <w:basedOn w:val="Normal"/>
    <w:link w:val="En-tteCar"/>
    <w:rsid w:val="003E4D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4DF3"/>
    <w:rPr>
      <w:sz w:val="24"/>
    </w:rPr>
  </w:style>
  <w:style w:type="paragraph" w:styleId="Pieddepage">
    <w:name w:val="footer"/>
    <w:basedOn w:val="Normal"/>
    <w:link w:val="PieddepageCar"/>
    <w:rsid w:val="003E4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E4DF3"/>
    <w:rPr>
      <w:sz w:val="24"/>
    </w:rPr>
  </w:style>
  <w:style w:type="paragraph" w:styleId="Corpsdetexte3">
    <w:name w:val="Body Text 3"/>
    <w:basedOn w:val="Normal"/>
    <w:link w:val="Corpsdetexte3Car"/>
    <w:rsid w:val="006E684D"/>
    <w:pPr>
      <w:widowControl w:val="0"/>
      <w:shd w:val="clear" w:color="auto" w:fill="E6E6E6"/>
      <w:autoSpaceDE w:val="0"/>
      <w:autoSpaceDN w:val="0"/>
      <w:adjustRightInd w:val="0"/>
      <w:jc w:val="center"/>
    </w:pPr>
    <w:rPr>
      <w:rFonts w:ascii="Arial" w:eastAsia="Times New Roman" w:hAnsi="Arial"/>
      <w:b/>
      <w:sz w:val="32"/>
    </w:rPr>
  </w:style>
  <w:style w:type="character" w:customStyle="1" w:styleId="Corpsdetexte3Car">
    <w:name w:val="Corps de texte 3 Car"/>
    <w:link w:val="Corpsdetexte3"/>
    <w:rsid w:val="006E684D"/>
    <w:rPr>
      <w:rFonts w:ascii="Arial" w:eastAsia="Times New Roman" w:hAnsi="Arial"/>
      <w:b/>
      <w:sz w:val="32"/>
      <w:shd w:val="clear" w:color="auto" w:fill="E6E6E6"/>
    </w:rPr>
  </w:style>
  <w:style w:type="paragraph" w:customStyle="1" w:styleId="Listecouleur-Accent11">
    <w:name w:val="Liste couleur - Accent 11"/>
    <w:basedOn w:val="Normal"/>
    <w:uiPriority w:val="34"/>
    <w:qFormat/>
    <w:rsid w:val="00BB1757"/>
    <w:pPr>
      <w:ind w:left="720"/>
      <w:contextualSpacing/>
    </w:pPr>
    <w:rPr>
      <w:rFonts w:ascii="Cambria" w:eastAsia="MS Mincho" w:hAnsi="Cambria"/>
      <w:szCs w:val="24"/>
    </w:rPr>
  </w:style>
  <w:style w:type="paragraph" w:styleId="NormalWeb">
    <w:name w:val="Normal (Web)"/>
    <w:basedOn w:val="Normal"/>
    <w:uiPriority w:val="99"/>
    <w:rsid w:val="00E004B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ienhypertexte">
    <w:name w:val="Hyperlink"/>
    <w:rsid w:val="00E004B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214CC"/>
    <w:pPr>
      <w:spacing w:after="200" w:line="276" w:lineRule="auto"/>
    </w:pPr>
    <w:rPr>
      <w:rFonts w:ascii="Calibri" w:eastAsia="Calibri" w:hAnsi="Calibri"/>
      <w:szCs w:val="24"/>
      <w:lang w:val="x-none" w:eastAsia="en-US"/>
    </w:rPr>
  </w:style>
  <w:style w:type="character" w:customStyle="1" w:styleId="NotedebasdepageCar">
    <w:name w:val="Note de bas de page Car"/>
    <w:link w:val="Notedebasdepage"/>
    <w:uiPriority w:val="99"/>
    <w:rsid w:val="00B214CC"/>
    <w:rPr>
      <w:rFonts w:ascii="Calibri" w:eastAsia="Calibri" w:hAnsi="Calibri"/>
      <w:sz w:val="24"/>
      <w:szCs w:val="24"/>
      <w:lang w:val="x-none" w:eastAsia="en-US"/>
    </w:rPr>
  </w:style>
  <w:style w:type="character" w:styleId="Appelnotedebasdep">
    <w:name w:val="footnote reference"/>
    <w:uiPriority w:val="99"/>
    <w:unhideWhenUsed/>
    <w:rsid w:val="00B214CC"/>
    <w:rPr>
      <w:vertAlign w:val="superscript"/>
    </w:rPr>
  </w:style>
  <w:style w:type="paragraph" w:customStyle="1" w:styleId="Default">
    <w:name w:val="Default"/>
    <w:rsid w:val="00DD3F1C"/>
    <w:pPr>
      <w:widowControl w:val="0"/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</w:rPr>
  </w:style>
  <w:style w:type="character" w:customStyle="1" w:styleId="Bodytext2">
    <w:name w:val="Body text (2)_"/>
    <w:link w:val="Bodytext20"/>
    <w:rsid w:val="002E22D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22D2"/>
    <w:pPr>
      <w:widowControl w:val="0"/>
      <w:shd w:val="clear" w:color="auto" w:fill="FFFFFF"/>
      <w:spacing w:line="178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styleId="Textedebulles">
    <w:name w:val="Balloon Text"/>
    <w:basedOn w:val="Normal"/>
    <w:link w:val="TextedebullesCar"/>
    <w:rsid w:val="001F12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1F1237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18693B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18693B"/>
    <w:rPr>
      <w:color w:val="605E5C"/>
      <w:shd w:val="clear" w:color="auto" w:fill="E1DFDD"/>
    </w:rPr>
  </w:style>
  <w:style w:type="paragraph" w:styleId="Rvision">
    <w:name w:val="Revision"/>
    <w:hidden/>
    <w:rsid w:val="00340ECE"/>
    <w:rPr>
      <w:sz w:val="24"/>
    </w:rPr>
  </w:style>
  <w:style w:type="paragraph" w:styleId="Paragraphedeliste">
    <w:name w:val="List Paragraph"/>
    <w:basedOn w:val="Normal"/>
    <w:qFormat/>
    <w:rsid w:val="0051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206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479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25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-ref-fsud4cm4c8@emploi.beetwe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712AD-95F8-C744-9C3E-7888482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Lyon, le 1 avril 2004</vt:lpstr>
    </vt:vector>
  </TitlesOfParts>
  <Company>ARACT</Company>
  <LinksUpToDate>false</LinksUpToDate>
  <CharactersWithSpaces>3402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mailto:recrutement@anact.fr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Lyon, le 1 avril 2004</dc:title>
  <dc:subject/>
  <dc:creator>ANACT ANACT</dc:creator>
  <cp:keywords/>
  <cp:lastModifiedBy>Microsoft Office User</cp:lastModifiedBy>
  <cp:revision>2</cp:revision>
  <cp:lastPrinted>2024-02-15T12:42:00Z</cp:lastPrinted>
  <dcterms:created xsi:type="dcterms:W3CDTF">2024-02-26T15:16:00Z</dcterms:created>
  <dcterms:modified xsi:type="dcterms:W3CDTF">2024-02-26T15:16:00Z</dcterms:modified>
</cp:coreProperties>
</file>