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6AE8" w14:textId="77777777" w:rsidR="00CE51B3" w:rsidRPr="00CE51B3" w:rsidRDefault="00CE51B3" w:rsidP="00CE51B3">
      <w:pPr>
        <w:shd w:val="clear" w:color="auto" w:fill="FFFFFF"/>
        <w:spacing w:after="0" w:line="240" w:lineRule="auto"/>
        <w:outlineLvl w:val="1"/>
        <w:rPr>
          <w:rFonts w:ascii="Noto Sans" w:eastAsia="Times New Roman" w:hAnsi="Noto Sans" w:cs="Noto Sans"/>
          <w:b/>
          <w:bCs/>
          <w:color w:val="2D2D2D"/>
          <w:kern w:val="0"/>
          <w:sz w:val="36"/>
          <w:szCs w:val="36"/>
          <w:lang w:eastAsia="fr-FR"/>
          <w14:ligatures w14:val="none"/>
        </w:rPr>
      </w:pPr>
      <w:r w:rsidRPr="00CE51B3">
        <w:rPr>
          <w:rFonts w:ascii="Noto Sans" w:eastAsia="Times New Roman" w:hAnsi="Noto Sans" w:cs="Noto Sans"/>
          <w:b/>
          <w:bCs/>
          <w:color w:val="2D2D2D"/>
          <w:kern w:val="0"/>
          <w:sz w:val="36"/>
          <w:szCs w:val="36"/>
          <w:lang w:eastAsia="fr-FR"/>
          <w14:ligatures w14:val="none"/>
        </w:rPr>
        <w:t>Description du poste</w:t>
      </w:r>
    </w:p>
    <w:p w14:paraId="14091CD4"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Située au cœur de la région Centre-Val de Loire, la </w:t>
      </w:r>
      <w:r w:rsidRPr="00CE51B3">
        <w:rPr>
          <w:rFonts w:ascii="Noto Sans" w:eastAsia="Times New Roman" w:hAnsi="Noto Sans" w:cs="Noto Sans"/>
          <w:b/>
          <w:bCs/>
          <w:color w:val="595959"/>
          <w:kern w:val="0"/>
          <w:sz w:val="24"/>
          <w:szCs w:val="24"/>
          <w:shd w:val="clear" w:color="auto" w:fill="FFFFFF"/>
          <w:lang w:eastAsia="fr-FR"/>
          <w14:ligatures w14:val="none"/>
        </w:rPr>
        <w:t>Clinique de Montargis</w:t>
      </w:r>
      <w:r w:rsidRPr="00CE51B3">
        <w:rPr>
          <w:rFonts w:ascii="Noto Sans" w:eastAsia="Times New Roman" w:hAnsi="Noto Sans" w:cs="Noto Sans"/>
          <w:color w:val="595959"/>
          <w:kern w:val="0"/>
          <w:sz w:val="24"/>
          <w:szCs w:val="24"/>
          <w:shd w:val="clear" w:color="auto" w:fill="FFFFFF"/>
          <w:lang w:eastAsia="fr-FR"/>
          <w14:ligatures w14:val="none"/>
        </w:rPr>
        <w:t> est un établissement de santé reconnu pour son excellence médicale et son engagement envers la qualité des soins. Forte d’une équipe pluridisciplinaire expérimentée et dévouée, la clinique offre une prise en charge globale et personnalisée à ses patients dans un environnement moderne et accueillant.</w:t>
      </w:r>
    </w:p>
    <w:p w14:paraId="3CA39CA0"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Rejoindre la Clinique de Montargis, c’est intégrer une structure en pleine croissance où chaque collaborateur joue un rôle clé dans la réussite collective. Nous offrons :</w:t>
      </w:r>
    </w:p>
    <w:p w14:paraId="6BBC7506" w14:textId="77777777" w:rsidR="00CE51B3" w:rsidRPr="00CE51B3" w:rsidRDefault="00CE51B3" w:rsidP="00CE51B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Un cadre de travail bienveillant, propice au développement personnel et professionnel.</w:t>
      </w:r>
    </w:p>
    <w:p w14:paraId="37E24B49" w14:textId="77777777" w:rsidR="00CE51B3" w:rsidRPr="00CE51B3" w:rsidRDefault="00CE51B3" w:rsidP="00CE51B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Des projets innovants pour contribuer activement à l’amélioration des soins.</w:t>
      </w:r>
    </w:p>
    <w:p w14:paraId="7F6EFCC4" w14:textId="77777777" w:rsidR="00CE51B3" w:rsidRPr="00CE51B3" w:rsidRDefault="00CE51B3" w:rsidP="00CE51B3">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Une localisation idéale, entre nature et dynamisme urbain, à proximité de grandes métropoles.</w:t>
      </w:r>
    </w:p>
    <w:p w14:paraId="5FE3F5D2"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Nos spécialités et nos valeurs</w:t>
      </w:r>
    </w:p>
    <w:p w14:paraId="475A54A0"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La Clinique de Montargis propose une large gamme de spécialités médicales et chirurgicales, soutenues par des équipements de pointe et une expertise technique avancée. Nous sommes également engagés dans une démarche d’amélioration continue, plaçant la satisfaction des patients et l’épanouissement des équipes au cœur de nos priorités.</w:t>
      </w:r>
    </w:p>
    <w:p w14:paraId="6F6D6812"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Nos valeurs fondamentales :</w:t>
      </w:r>
    </w:p>
    <w:p w14:paraId="533E7499" w14:textId="77777777" w:rsidR="00CE51B3" w:rsidRPr="00CE51B3" w:rsidRDefault="00CE51B3" w:rsidP="00CE51B3">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Humanité</w:t>
      </w:r>
      <w:r w:rsidRPr="00CE51B3">
        <w:rPr>
          <w:rFonts w:ascii="Noto Sans" w:eastAsia="Times New Roman" w:hAnsi="Noto Sans" w:cs="Noto Sans"/>
          <w:color w:val="595959"/>
          <w:kern w:val="0"/>
          <w:sz w:val="24"/>
          <w:szCs w:val="24"/>
          <w:shd w:val="clear" w:color="auto" w:fill="FFFFFF"/>
          <w:lang w:eastAsia="fr-FR"/>
          <w14:ligatures w14:val="none"/>
        </w:rPr>
        <w:t> : Une prise en charge respectueuse des besoins et des attentes de chaque patient.</w:t>
      </w:r>
    </w:p>
    <w:p w14:paraId="1E0BE761" w14:textId="77777777" w:rsidR="00CE51B3" w:rsidRPr="00CE51B3" w:rsidRDefault="00CE51B3" w:rsidP="00CE51B3">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Excellence</w:t>
      </w:r>
      <w:r w:rsidRPr="00CE51B3">
        <w:rPr>
          <w:rFonts w:ascii="Noto Sans" w:eastAsia="Times New Roman" w:hAnsi="Noto Sans" w:cs="Noto Sans"/>
          <w:color w:val="595959"/>
          <w:kern w:val="0"/>
          <w:sz w:val="24"/>
          <w:szCs w:val="24"/>
          <w:shd w:val="clear" w:color="auto" w:fill="FFFFFF"/>
          <w:lang w:eastAsia="fr-FR"/>
          <w14:ligatures w14:val="none"/>
        </w:rPr>
        <w:t> : Une expertise médicale constamment actualisée.</w:t>
      </w:r>
    </w:p>
    <w:p w14:paraId="49B826E4" w14:textId="77777777" w:rsidR="00CE51B3" w:rsidRPr="00CE51B3" w:rsidRDefault="00CE51B3" w:rsidP="00CE51B3">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Collaboration</w:t>
      </w:r>
      <w:r w:rsidRPr="00CE51B3">
        <w:rPr>
          <w:rFonts w:ascii="Noto Sans" w:eastAsia="Times New Roman" w:hAnsi="Noto Sans" w:cs="Noto Sans"/>
          <w:color w:val="595959"/>
          <w:kern w:val="0"/>
          <w:sz w:val="24"/>
          <w:szCs w:val="24"/>
          <w:shd w:val="clear" w:color="auto" w:fill="FFFFFF"/>
          <w:lang w:eastAsia="fr-FR"/>
          <w14:ligatures w14:val="none"/>
        </w:rPr>
        <w:t> : Un esprit d’équipe favorisant un environnement de travail positif et stimulant.</w:t>
      </w:r>
    </w:p>
    <w:p w14:paraId="38B8CA93" w14:textId="77777777" w:rsidR="00CE51B3" w:rsidRPr="00CE51B3" w:rsidRDefault="00CE51B3" w:rsidP="00CE51B3">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Innovation</w:t>
      </w:r>
      <w:r w:rsidRPr="00CE51B3">
        <w:rPr>
          <w:rFonts w:ascii="Noto Sans" w:eastAsia="Times New Roman" w:hAnsi="Noto Sans" w:cs="Noto Sans"/>
          <w:color w:val="595959"/>
          <w:kern w:val="0"/>
          <w:sz w:val="24"/>
          <w:szCs w:val="24"/>
          <w:shd w:val="clear" w:color="auto" w:fill="FFFFFF"/>
          <w:lang w:eastAsia="fr-FR"/>
          <w14:ligatures w14:val="none"/>
        </w:rPr>
        <w:t> : Une adaptation continue aux avancées médicales et technologiques.</w:t>
      </w:r>
    </w:p>
    <w:p w14:paraId="244049C3"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Venez faire partie d’une équipe où expertise et bienveillance se conjuguent au service d’un objectif commun : offrir des soins d’excellence à nos patients.</w:t>
      </w:r>
    </w:p>
    <w:p w14:paraId="515A87F1"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Vous êtes passionné(e) par l’amélioration continue et souhaitez contribuer à garantir des standards élevés de qualité dans un environnement de soins ? La Clinique de Montargis recrute un(e) </w:t>
      </w:r>
      <w:r w:rsidRPr="00CE51B3">
        <w:rPr>
          <w:rFonts w:ascii="Noto Sans" w:eastAsia="Times New Roman" w:hAnsi="Noto Sans" w:cs="Noto Sans"/>
          <w:b/>
          <w:bCs/>
          <w:color w:val="595959"/>
          <w:kern w:val="0"/>
          <w:sz w:val="24"/>
          <w:szCs w:val="24"/>
          <w:shd w:val="clear" w:color="auto" w:fill="FFFFFF"/>
          <w:lang w:eastAsia="fr-FR"/>
          <w14:ligatures w14:val="none"/>
        </w:rPr>
        <w:t>Responsable Assurance Qualité Clinique (H/F)</w:t>
      </w:r>
      <w:r w:rsidRPr="00CE51B3">
        <w:rPr>
          <w:rFonts w:ascii="Noto Sans" w:eastAsia="Times New Roman" w:hAnsi="Noto Sans" w:cs="Noto Sans"/>
          <w:color w:val="595959"/>
          <w:kern w:val="0"/>
          <w:sz w:val="24"/>
          <w:szCs w:val="24"/>
          <w:shd w:val="clear" w:color="auto" w:fill="FFFFFF"/>
          <w:lang w:eastAsia="fr-FR"/>
          <w14:ligatures w14:val="none"/>
        </w:rPr>
        <w:t> pour piloter et renforcer sa politique qualité et gestion des risques.</w:t>
      </w:r>
    </w:p>
    <w:p w14:paraId="191E1B0B" w14:textId="4E6BBA7E"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Vos missions principales :</w:t>
      </w:r>
      <w:r w:rsidR="001A7ADD">
        <w:rPr>
          <w:rFonts w:ascii="Noto Sans" w:eastAsia="Times New Roman" w:hAnsi="Noto Sans" w:cs="Noto Sans"/>
          <w:b/>
          <w:bCs/>
          <w:color w:val="595959"/>
          <w:kern w:val="0"/>
          <w:sz w:val="24"/>
          <w:szCs w:val="24"/>
          <w:shd w:val="clear" w:color="auto" w:fill="FFFFFF"/>
          <w:lang w:eastAsia="fr-FR"/>
          <w14:ligatures w14:val="none"/>
        </w:rPr>
        <w:t xml:space="preserve"> </w:t>
      </w:r>
      <w:r w:rsidRPr="00CE51B3">
        <w:rPr>
          <w:rFonts w:ascii="Noto Sans" w:eastAsia="Times New Roman" w:hAnsi="Noto Sans" w:cs="Noto Sans"/>
          <w:b/>
          <w:bCs/>
          <w:color w:val="595959"/>
          <w:kern w:val="0"/>
          <w:sz w:val="24"/>
          <w:szCs w:val="24"/>
          <w:shd w:val="clear" w:color="auto" w:fill="FFFFFF"/>
          <w:lang w:eastAsia="fr-FR"/>
          <w14:ligatures w14:val="none"/>
        </w:rPr>
        <w:t>Gestion de la qualité et des risques</w:t>
      </w:r>
    </w:p>
    <w:p w14:paraId="33003D74" w14:textId="77777777" w:rsidR="00CE51B3" w:rsidRPr="00CE51B3" w:rsidRDefault="00CE51B3" w:rsidP="00CE51B3">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Définir, mettre en œuvre et suivre la politique qualité et gestion des risques de l’établissement.</w:t>
      </w:r>
    </w:p>
    <w:p w14:paraId="2B42576B" w14:textId="77777777" w:rsidR="00CE51B3" w:rsidRPr="00CE51B3" w:rsidRDefault="00CE51B3" w:rsidP="00CE51B3">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lastRenderedPageBreak/>
        <w:t>Piloter les démarches de certification et s’assurer de leur conformité avec les normes en vigueur.</w:t>
      </w:r>
    </w:p>
    <w:p w14:paraId="2B207A44" w14:textId="77777777" w:rsidR="00CE51B3" w:rsidRPr="00CE51B3" w:rsidRDefault="00CE51B3" w:rsidP="00CE51B3">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Réaliser des audits internes pour identifier les axes d’amélioration et garantir l’application des bonnes pratiques.</w:t>
      </w:r>
    </w:p>
    <w:p w14:paraId="17FF46BE" w14:textId="77777777" w:rsidR="00CE51B3" w:rsidRPr="00CE51B3" w:rsidRDefault="00CE51B3" w:rsidP="00CE51B3">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Élaborer et suivre les indicateurs qualité (tableaux de bord, rapports) pour mesurer les performances et proposer des plans d’action adaptés.</w:t>
      </w:r>
    </w:p>
    <w:p w14:paraId="374997CD"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Coordination et accompagnement</w:t>
      </w:r>
    </w:p>
    <w:p w14:paraId="1D5176D4" w14:textId="77777777" w:rsidR="00CE51B3" w:rsidRPr="00CE51B3" w:rsidRDefault="00CE51B3" w:rsidP="00CE51B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Former et sensibiliser les équipes aux enjeux qualité et sécurité des soins.</w:t>
      </w:r>
    </w:p>
    <w:p w14:paraId="5948774F" w14:textId="77777777" w:rsidR="00CE51B3" w:rsidRPr="00CE51B3" w:rsidRDefault="00CE51B3" w:rsidP="00CE51B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Accompagner les équipes dans la mise en œuvre des procédures et outils qualité.</w:t>
      </w:r>
    </w:p>
    <w:p w14:paraId="4C15F8CD" w14:textId="77777777" w:rsidR="00CE51B3" w:rsidRPr="00CE51B3" w:rsidRDefault="00CE51B3" w:rsidP="00CE51B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Animer des groupes de travail pluridisciplinaires pour promouvoir l’amélioration continue des pratiques.</w:t>
      </w:r>
    </w:p>
    <w:p w14:paraId="01F6A7EB" w14:textId="77777777" w:rsidR="00CE51B3" w:rsidRPr="00CE51B3" w:rsidRDefault="00CE51B3" w:rsidP="00CE51B3">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Assurer une veille réglementaire et anticiper les évolutions en matière de qualité et gestion des risques.</w:t>
      </w:r>
    </w:p>
    <w:p w14:paraId="6E9494DF"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Relation avec les parties prenantes</w:t>
      </w:r>
    </w:p>
    <w:p w14:paraId="55201930" w14:textId="77777777" w:rsidR="00CE51B3" w:rsidRPr="00CE51B3" w:rsidRDefault="00CE51B3" w:rsidP="00CE51B3">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Travailler en collaboration avec les équipes médicales, paramédicales et administratives.</w:t>
      </w:r>
    </w:p>
    <w:p w14:paraId="4B731FAD" w14:textId="77777777" w:rsidR="00CE51B3" w:rsidRPr="00CE51B3" w:rsidRDefault="00CE51B3" w:rsidP="00CE51B3">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Être l’interlocuteur privilégié des organismes de certification, autorités de santé et partenaires institutionnels.</w:t>
      </w:r>
    </w:p>
    <w:p w14:paraId="1A931681" w14:textId="77777777" w:rsidR="00CE51B3" w:rsidRPr="00CE51B3" w:rsidRDefault="00CE51B3" w:rsidP="00CE51B3">
      <w:pPr>
        <w:numPr>
          <w:ilvl w:val="0"/>
          <w:numId w:val="5"/>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Garantir la transparence et la communication des résultats qualité auprès des parties prenantes internes et externes.</w:t>
      </w:r>
    </w:p>
    <w:p w14:paraId="17D3007F"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Profil recherché :</w:t>
      </w:r>
    </w:p>
    <w:p w14:paraId="14C6D35E" w14:textId="77777777" w:rsidR="00CE51B3" w:rsidRPr="00CE51B3" w:rsidRDefault="00CE51B3" w:rsidP="00CE51B3">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Formation</w:t>
      </w:r>
      <w:r w:rsidRPr="00CE51B3">
        <w:rPr>
          <w:rFonts w:ascii="Noto Sans" w:eastAsia="Times New Roman" w:hAnsi="Noto Sans" w:cs="Noto Sans"/>
          <w:color w:val="595959"/>
          <w:kern w:val="0"/>
          <w:sz w:val="24"/>
          <w:szCs w:val="24"/>
          <w:shd w:val="clear" w:color="auto" w:fill="FFFFFF"/>
          <w:lang w:eastAsia="fr-FR"/>
          <w14:ligatures w14:val="none"/>
        </w:rPr>
        <w:t> : Bac+5 en qualité, gestion des risques, management ou équivalent.</w:t>
      </w:r>
    </w:p>
    <w:p w14:paraId="2AA77EB6" w14:textId="77777777" w:rsidR="00CE51B3" w:rsidRPr="00CE51B3" w:rsidRDefault="00CE51B3" w:rsidP="00CE51B3">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Expérience</w:t>
      </w:r>
      <w:r w:rsidRPr="00CE51B3">
        <w:rPr>
          <w:rFonts w:ascii="Noto Sans" w:eastAsia="Times New Roman" w:hAnsi="Noto Sans" w:cs="Noto Sans"/>
          <w:color w:val="595959"/>
          <w:kern w:val="0"/>
          <w:sz w:val="24"/>
          <w:szCs w:val="24"/>
          <w:shd w:val="clear" w:color="auto" w:fill="FFFFFF"/>
          <w:lang w:eastAsia="fr-FR"/>
          <w14:ligatures w14:val="none"/>
        </w:rPr>
        <w:t> : Expérience confirmée dans un poste similaire en établissement de santé ou secteur équivalent.</w:t>
      </w:r>
    </w:p>
    <w:p w14:paraId="76B4E37B" w14:textId="77777777" w:rsidR="00CE51B3" w:rsidRPr="00CE51B3" w:rsidRDefault="00CE51B3" w:rsidP="00CE51B3">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Compétences</w:t>
      </w:r>
      <w:r w:rsidRPr="00CE51B3">
        <w:rPr>
          <w:rFonts w:ascii="Noto Sans" w:eastAsia="Times New Roman" w:hAnsi="Noto Sans" w:cs="Noto Sans"/>
          <w:color w:val="595959"/>
          <w:kern w:val="0"/>
          <w:sz w:val="24"/>
          <w:szCs w:val="24"/>
          <w:shd w:val="clear" w:color="auto" w:fill="FFFFFF"/>
          <w:lang w:eastAsia="fr-FR"/>
          <w14:ligatures w14:val="none"/>
        </w:rPr>
        <w:t> : Connaissance des démarches qualité en milieu clinique, maîtrise des outils d’audit et de suivi des indicateurs, excellent sens de la communication et de la pédagogie.</w:t>
      </w:r>
    </w:p>
    <w:p w14:paraId="1487DDF2" w14:textId="77777777" w:rsidR="00CE51B3" w:rsidRPr="00CE51B3" w:rsidRDefault="00CE51B3" w:rsidP="00CE51B3">
      <w:pPr>
        <w:numPr>
          <w:ilvl w:val="0"/>
          <w:numId w:val="6"/>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Qualités</w:t>
      </w:r>
      <w:r w:rsidRPr="00CE51B3">
        <w:rPr>
          <w:rFonts w:ascii="Noto Sans" w:eastAsia="Times New Roman" w:hAnsi="Noto Sans" w:cs="Noto Sans"/>
          <w:color w:val="595959"/>
          <w:kern w:val="0"/>
          <w:sz w:val="24"/>
          <w:szCs w:val="24"/>
          <w:shd w:val="clear" w:color="auto" w:fill="FFFFFF"/>
          <w:lang w:eastAsia="fr-FR"/>
          <w14:ligatures w14:val="none"/>
        </w:rPr>
        <w:t> : Rigueur, esprit d’analyse, leadership, capacité à fédérer les équipes autour des enjeux qualité.</w:t>
      </w:r>
    </w:p>
    <w:p w14:paraId="3B5A54EC"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Ce que nous offrons :</w:t>
      </w:r>
    </w:p>
    <w:p w14:paraId="1378AA91" w14:textId="77777777" w:rsidR="00CE51B3" w:rsidRPr="00CE51B3" w:rsidRDefault="00CE51B3" w:rsidP="00CE51B3">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Un environnement stimulant au sein d’un établissement de santé reconnu pour son engagement envers l’excellence.</w:t>
      </w:r>
    </w:p>
    <w:p w14:paraId="1734456F" w14:textId="77777777" w:rsidR="00CE51B3" w:rsidRPr="00CE51B3" w:rsidRDefault="00CE51B3" w:rsidP="00CE51B3">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Une autonomie et des responsabilités dans un poste stratégique.</w:t>
      </w:r>
    </w:p>
    <w:p w14:paraId="4B58751C" w14:textId="77777777" w:rsidR="00CE51B3" w:rsidRPr="00CE51B3" w:rsidRDefault="00CE51B3" w:rsidP="00CE51B3">
      <w:pPr>
        <w:numPr>
          <w:ilvl w:val="0"/>
          <w:numId w:val="7"/>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lastRenderedPageBreak/>
        <w:t>Une opportunité de contribuer à des projets ambitieux en matière de qualité et gestion des risques.</w:t>
      </w:r>
    </w:p>
    <w:p w14:paraId="1B919F72" w14:textId="0DAD4231" w:rsid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 xml:space="preserve">Envoyez votre candidature (CV et lettre de motivation) à </w:t>
      </w:r>
      <w:proofErr w:type="gramStart"/>
      <w:r w:rsidRPr="00CE51B3">
        <w:rPr>
          <w:rFonts w:ascii="Noto Sans" w:eastAsia="Times New Roman" w:hAnsi="Noto Sans" w:cs="Noto Sans"/>
          <w:color w:val="595959"/>
          <w:kern w:val="0"/>
          <w:sz w:val="24"/>
          <w:szCs w:val="24"/>
          <w:shd w:val="clear" w:color="auto" w:fill="FFFFFF"/>
          <w:lang w:eastAsia="fr-FR"/>
          <w14:ligatures w14:val="none"/>
        </w:rPr>
        <w:t>l.calderon@clinique-montargis.com .</w:t>
      </w:r>
      <w:proofErr w:type="gramEnd"/>
    </w:p>
    <w:p w14:paraId="5053FFFF" w14:textId="77777777" w:rsidR="001A7ADD" w:rsidRPr="00CE51B3" w:rsidRDefault="001A7ADD"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p>
    <w:p w14:paraId="3C9E9DF3"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b/>
          <w:bCs/>
          <w:color w:val="595959"/>
          <w:kern w:val="0"/>
          <w:sz w:val="24"/>
          <w:szCs w:val="24"/>
          <w:shd w:val="clear" w:color="auto" w:fill="FFFFFF"/>
          <w:lang w:eastAsia="fr-FR"/>
          <w14:ligatures w14:val="none"/>
        </w:rPr>
        <w:t>Rejoignez-nous pour construire une organisation tournée vers l’avenir !</w:t>
      </w:r>
    </w:p>
    <w:p w14:paraId="2C1E3C55"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Type d'emploi : Temps plein, CDI</w:t>
      </w:r>
    </w:p>
    <w:p w14:paraId="1EFD668B"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Statut : Cadre</w:t>
      </w:r>
    </w:p>
    <w:p w14:paraId="7A5397EB" w14:textId="0C65E92F"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Rémunération : 3</w:t>
      </w:r>
      <w:r w:rsidR="002A236B">
        <w:rPr>
          <w:rFonts w:ascii="Noto Sans" w:eastAsia="Times New Roman" w:hAnsi="Noto Sans" w:cs="Noto Sans"/>
          <w:color w:val="595959"/>
          <w:kern w:val="0"/>
          <w:sz w:val="24"/>
          <w:szCs w:val="24"/>
          <w:shd w:val="clear" w:color="auto" w:fill="FFFFFF"/>
          <w:lang w:eastAsia="fr-FR"/>
          <w14:ligatures w14:val="none"/>
        </w:rPr>
        <w:t>8</w:t>
      </w:r>
      <w:r w:rsidRPr="00CE51B3">
        <w:rPr>
          <w:rFonts w:ascii="Noto Sans" w:eastAsia="Times New Roman" w:hAnsi="Noto Sans" w:cs="Noto Sans"/>
          <w:color w:val="595959"/>
          <w:kern w:val="0"/>
          <w:sz w:val="24"/>
          <w:szCs w:val="24"/>
          <w:shd w:val="clear" w:color="auto" w:fill="FFFFFF"/>
          <w:lang w:eastAsia="fr-FR"/>
          <w14:ligatures w14:val="none"/>
        </w:rPr>
        <w:t> 000,00€ à 4</w:t>
      </w:r>
      <w:r w:rsidR="002A236B">
        <w:rPr>
          <w:rFonts w:ascii="Noto Sans" w:eastAsia="Times New Roman" w:hAnsi="Noto Sans" w:cs="Noto Sans"/>
          <w:color w:val="595959"/>
          <w:kern w:val="0"/>
          <w:sz w:val="24"/>
          <w:szCs w:val="24"/>
          <w:shd w:val="clear" w:color="auto" w:fill="FFFFFF"/>
          <w:lang w:eastAsia="fr-FR"/>
          <w14:ligatures w14:val="none"/>
        </w:rPr>
        <w:t>2</w:t>
      </w:r>
      <w:r w:rsidRPr="00CE51B3">
        <w:rPr>
          <w:rFonts w:ascii="Noto Sans" w:eastAsia="Times New Roman" w:hAnsi="Noto Sans" w:cs="Noto Sans"/>
          <w:color w:val="595959"/>
          <w:kern w:val="0"/>
          <w:sz w:val="24"/>
          <w:szCs w:val="24"/>
          <w:shd w:val="clear" w:color="auto" w:fill="FFFFFF"/>
          <w:lang w:eastAsia="fr-FR"/>
          <w14:ligatures w14:val="none"/>
        </w:rPr>
        <w:t> 000,00€ par an</w:t>
      </w:r>
    </w:p>
    <w:p w14:paraId="73F7FFC3"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Avantages :</w:t>
      </w:r>
    </w:p>
    <w:p w14:paraId="0C1BE38A" w14:textId="77777777" w:rsidR="00CE51B3" w:rsidRDefault="00CE51B3" w:rsidP="00CE51B3">
      <w:pPr>
        <w:numPr>
          <w:ilvl w:val="0"/>
          <w:numId w:val="8"/>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Restaurant d'entreprise</w:t>
      </w:r>
    </w:p>
    <w:p w14:paraId="3604EF99" w14:textId="4755590C" w:rsidR="000D3637" w:rsidRPr="00CE51B3" w:rsidRDefault="000D3637" w:rsidP="000D3637">
      <w:pPr>
        <w:numPr>
          <w:ilvl w:val="0"/>
          <w:numId w:val="8"/>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fr-FR"/>
          <w14:ligatures w14:val="none"/>
        </w:rPr>
      </w:pPr>
      <w:r>
        <w:rPr>
          <w:rFonts w:ascii="Noto Sans" w:eastAsia="Times New Roman" w:hAnsi="Noto Sans" w:cs="Noto Sans"/>
          <w:color w:val="595959"/>
          <w:kern w:val="0"/>
          <w:sz w:val="24"/>
          <w:szCs w:val="24"/>
          <w:shd w:val="clear" w:color="auto" w:fill="FFFFFF"/>
          <w:lang w:eastAsia="fr-FR"/>
          <w14:ligatures w14:val="none"/>
        </w:rPr>
        <w:t>Prime d’assiduité</w:t>
      </w:r>
    </w:p>
    <w:p w14:paraId="24F4D6D0" w14:textId="77777777" w:rsidR="00CE51B3" w:rsidRPr="00CE51B3" w:rsidRDefault="00CE51B3" w:rsidP="00CE51B3">
      <w:pPr>
        <w:spacing w:after="0" w:line="240" w:lineRule="auto"/>
        <w:rPr>
          <w:rFonts w:ascii="Noto Sans" w:eastAsia="Times New Roman" w:hAnsi="Noto Sans" w:cs="Noto Sans"/>
          <w:color w:val="595959"/>
          <w:kern w:val="0"/>
          <w:sz w:val="24"/>
          <w:szCs w:val="24"/>
          <w:shd w:val="clear" w:color="auto" w:fill="FFFFFF"/>
          <w:lang w:eastAsia="fr-FR"/>
          <w14:ligatures w14:val="none"/>
        </w:rPr>
      </w:pPr>
      <w:r w:rsidRPr="00CE51B3">
        <w:rPr>
          <w:rFonts w:ascii="Noto Sans" w:eastAsia="Times New Roman" w:hAnsi="Noto Sans" w:cs="Noto Sans"/>
          <w:color w:val="595959"/>
          <w:kern w:val="0"/>
          <w:sz w:val="24"/>
          <w:szCs w:val="24"/>
          <w:shd w:val="clear" w:color="auto" w:fill="FFFFFF"/>
          <w:lang w:eastAsia="fr-FR"/>
          <w14:ligatures w14:val="none"/>
        </w:rPr>
        <w:t>Lieu du poste : En présentiel</w:t>
      </w:r>
    </w:p>
    <w:p w14:paraId="05835D6B" w14:textId="754D20C2" w:rsidR="006523F7" w:rsidRDefault="00CE51B3" w:rsidP="000D3637">
      <w:pPr>
        <w:spacing w:after="0" w:line="240" w:lineRule="auto"/>
      </w:pPr>
      <w:r w:rsidRPr="00CE51B3">
        <w:rPr>
          <w:rFonts w:ascii="Noto Sans" w:eastAsia="Times New Roman" w:hAnsi="Noto Sans" w:cs="Noto Sans"/>
          <w:color w:val="595959"/>
          <w:kern w:val="0"/>
          <w:sz w:val="24"/>
          <w:szCs w:val="24"/>
          <w:shd w:val="clear" w:color="auto" w:fill="FFFFFF"/>
          <w:lang w:eastAsia="fr-FR"/>
          <w14:ligatures w14:val="none"/>
        </w:rPr>
        <w:t xml:space="preserve">Date de début prévue : </w:t>
      </w:r>
      <w:r w:rsidR="000D3637">
        <w:rPr>
          <w:rFonts w:ascii="Noto Sans" w:eastAsia="Times New Roman" w:hAnsi="Noto Sans" w:cs="Noto Sans"/>
          <w:color w:val="595959"/>
          <w:kern w:val="0"/>
          <w:sz w:val="24"/>
          <w:szCs w:val="24"/>
          <w:shd w:val="clear" w:color="auto" w:fill="FFFFFF"/>
          <w:lang w:eastAsia="fr-FR"/>
          <w14:ligatures w14:val="none"/>
        </w:rPr>
        <w:t>dès que possible</w:t>
      </w:r>
    </w:p>
    <w:sectPr w:rsidR="006523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88B"/>
    <w:multiLevelType w:val="multilevel"/>
    <w:tmpl w:val="63227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44C90"/>
    <w:multiLevelType w:val="multilevel"/>
    <w:tmpl w:val="F06A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E781A"/>
    <w:multiLevelType w:val="multilevel"/>
    <w:tmpl w:val="C20A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06E0C"/>
    <w:multiLevelType w:val="multilevel"/>
    <w:tmpl w:val="18F2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D7CCE"/>
    <w:multiLevelType w:val="multilevel"/>
    <w:tmpl w:val="8414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B51DEC"/>
    <w:multiLevelType w:val="multilevel"/>
    <w:tmpl w:val="3DCA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154BB4"/>
    <w:multiLevelType w:val="multilevel"/>
    <w:tmpl w:val="0424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8505E0"/>
    <w:multiLevelType w:val="multilevel"/>
    <w:tmpl w:val="3580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719591">
    <w:abstractNumId w:val="4"/>
  </w:num>
  <w:num w:numId="2" w16cid:durableId="214120787">
    <w:abstractNumId w:val="3"/>
  </w:num>
  <w:num w:numId="3" w16cid:durableId="1885018034">
    <w:abstractNumId w:val="6"/>
  </w:num>
  <w:num w:numId="4" w16cid:durableId="689337678">
    <w:abstractNumId w:val="2"/>
  </w:num>
  <w:num w:numId="5" w16cid:durableId="846287042">
    <w:abstractNumId w:val="1"/>
  </w:num>
  <w:num w:numId="6" w16cid:durableId="235632704">
    <w:abstractNumId w:val="5"/>
  </w:num>
  <w:num w:numId="7" w16cid:durableId="1608466424">
    <w:abstractNumId w:val="7"/>
  </w:num>
  <w:num w:numId="8" w16cid:durableId="148828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B3"/>
    <w:rsid w:val="000D3637"/>
    <w:rsid w:val="001A7ADD"/>
    <w:rsid w:val="0024221F"/>
    <w:rsid w:val="002A236B"/>
    <w:rsid w:val="003A55E8"/>
    <w:rsid w:val="005B2513"/>
    <w:rsid w:val="006523F7"/>
    <w:rsid w:val="00AC631F"/>
    <w:rsid w:val="00C2734B"/>
    <w:rsid w:val="00CE51B3"/>
    <w:rsid w:val="00EB0B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739D"/>
  <w15:chartTrackingRefBased/>
  <w15:docId w15:val="{8D022758-2B08-4481-97EB-00DA5A06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514185">
      <w:bodyDiv w:val="1"/>
      <w:marLeft w:val="0"/>
      <w:marRight w:val="0"/>
      <w:marTop w:val="0"/>
      <w:marBottom w:val="0"/>
      <w:divBdr>
        <w:top w:val="none" w:sz="0" w:space="0" w:color="auto"/>
        <w:left w:val="none" w:sz="0" w:space="0" w:color="auto"/>
        <w:bottom w:val="none" w:sz="0" w:space="0" w:color="auto"/>
        <w:right w:val="none" w:sz="0" w:space="0" w:color="auto"/>
      </w:divBdr>
      <w:divsChild>
        <w:div w:id="1475487530">
          <w:marLeft w:val="0"/>
          <w:marRight w:val="0"/>
          <w:marTop w:val="0"/>
          <w:marBottom w:val="0"/>
          <w:divBdr>
            <w:top w:val="none" w:sz="0" w:space="0" w:color="auto"/>
            <w:left w:val="none" w:sz="0" w:space="0" w:color="auto"/>
            <w:bottom w:val="none" w:sz="0" w:space="0" w:color="auto"/>
            <w:right w:val="none" w:sz="0" w:space="0" w:color="auto"/>
          </w:divBdr>
          <w:divsChild>
            <w:div w:id="1282420191">
              <w:marLeft w:val="0"/>
              <w:marRight w:val="0"/>
              <w:marTop w:val="0"/>
              <w:marBottom w:val="0"/>
              <w:divBdr>
                <w:top w:val="none" w:sz="0" w:space="0" w:color="auto"/>
                <w:left w:val="none" w:sz="0" w:space="0" w:color="auto"/>
                <w:bottom w:val="none" w:sz="0" w:space="0" w:color="auto"/>
                <w:right w:val="none" w:sz="0" w:space="0" w:color="auto"/>
              </w:divBdr>
              <w:divsChild>
                <w:div w:id="775565988">
                  <w:marLeft w:val="0"/>
                  <w:marRight w:val="0"/>
                  <w:marTop w:val="0"/>
                  <w:marBottom w:val="0"/>
                  <w:divBdr>
                    <w:top w:val="none" w:sz="0" w:space="0" w:color="auto"/>
                    <w:left w:val="none" w:sz="0" w:space="0" w:color="auto"/>
                    <w:bottom w:val="none" w:sz="0" w:space="0" w:color="auto"/>
                    <w:right w:val="none" w:sz="0" w:space="0" w:color="auto"/>
                  </w:divBdr>
                  <w:divsChild>
                    <w:div w:id="1438136572">
                      <w:marLeft w:val="0"/>
                      <w:marRight w:val="0"/>
                      <w:marTop w:val="0"/>
                      <w:marBottom w:val="0"/>
                      <w:divBdr>
                        <w:top w:val="none" w:sz="0" w:space="0" w:color="auto"/>
                        <w:left w:val="none" w:sz="0" w:space="0" w:color="auto"/>
                        <w:bottom w:val="none" w:sz="0" w:space="0" w:color="auto"/>
                        <w:right w:val="none" w:sz="0" w:space="0" w:color="auto"/>
                      </w:divBdr>
                    </w:div>
                  </w:divsChild>
                </w:div>
                <w:div w:id="1639992666">
                  <w:marLeft w:val="0"/>
                  <w:marRight w:val="0"/>
                  <w:marTop w:val="0"/>
                  <w:marBottom w:val="0"/>
                  <w:divBdr>
                    <w:top w:val="none" w:sz="0" w:space="0" w:color="auto"/>
                    <w:left w:val="none" w:sz="0" w:space="0" w:color="auto"/>
                    <w:bottom w:val="none" w:sz="0" w:space="0" w:color="auto"/>
                    <w:right w:val="none" w:sz="0" w:space="0" w:color="auto"/>
                  </w:divBdr>
                </w:div>
                <w:div w:id="296685863">
                  <w:marLeft w:val="0"/>
                  <w:marRight w:val="0"/>
                  <w:marTop w:val="0"/>
                  <w:marBottom w:val="0"/>
                  <w:divBdr>
                    <w:top w:val="none" w:sz="0" w:space="0" w:color="auto"/>
                    <w:left w:val="none" w:sz="0" w:space="0" w:color="auto"/>
                    <w:bottom w:val="none" w:sz="0" w:space="0" w:color="auto"/>
                    <w:right w:val="none" w:sz="0" w:space="0" w:color="auto"/>
                  </w:divBdr>
                </w:div>
                <w:div w:id="516231371">
                  <w:marLeft w:val="0"/>
                  <w:marRight w:val="0"/>
                  <w:marTop w:val="0"/>
                  <w:marBottom w:val="0"/>
                  <w:divBdr>
                    <w:top w:val="none" w:sz="0" w:space="0" w:color="auto"/>
                    <w:left w:val="none" w:sz="0" w:space="0" w:color="auto"/>
                    <w:bottom w:val="none" w:sz="0" w:space="0" w:color="auto"/>
                    <w:right w:val="none" w:sz="0" w:space="0" w:color="auto"/>
                  </w:divBdr>
                </w:div>
                <w:div w:id="1321807117">
                  <w:marLeft w:val="0"/>
                  <w:marRight w:val="0"/>
                  <w:marTop w:val="0"/>
                  <w:marBottom w:val="0"/>
                  <w:divBdr>
                    <w:top w:val="none" w:sz="0" w:space="0" w:color="auto"/>
                    <w:left w:val="none" w:sz="0" w:space="0" w:color="auto"/>
                    <w:bottom w:val="none" w:sz="0" w:space="0" w:color="auto"/>
                    <w:right w:val="none" w:sz="0" w:space="0" w:color="auto"/>
                  </w:divBdr>
                </w:div>
                <w:div w:id="16922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686</Words>
  <Characters>3777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5</cp:revision>
  <dcterms:created xsi:type="dcterms:W3CDTF">2025-01-13T14:35:00Z</dcterms:created>
  <dcterms:modified xsi:type="dcterms:W3CDTF">2025-01-13T14:39:00Z</dcterms:modified>
</cp:coreProperties>
</file>