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96E9D" w:rsidRPr="000A0175" w:rsidRDefault="00296E9D" w:rsidP="00296E9D">
      <w:pPr>
        <w:rPr>
          <w:rFonts w:ascii="Arial" w:hAnsi="Arial" w:cs="Arial"/>
          <w:b/>
          <w:bCs/>
        </w:rPr>
      </w:pPr>
      <w:r w:rsidRPr="000A0175">
        <w:rPr>
          <w:rFonts w:ascii="Arial" w:hAnsi="Arial" w:cs="Arial"/>
          <w:b/>
          <w:bCs/>
        </w:rPr>
        <w:t xml:space="preserve">Retour sur le questionnaire </w:t>
      </w:r>
      <w:r w:rsidRPr="000A0175">
        <w:rPr>
          <w:rFonts w:ascii="Arial" w:hAnsi="Arial" w:cs="Arial"/>
          <w:b/>
          <w:bCs/>
        </w:rPr>
        <w:t>1</w:t>
      </w:r>
      <w:r w:rsidR="00673DA9" w:rsidRPr="000A0175">
        <w:rPr>
          <w:rFonts w:ascii="Arial" w:hAnsi="Arial" w:cs="Arial"/>
          <w:b/>
          <w:bCs/>
        </w:rPr>
        <w:t xml:space="preserve"> (documents sur l’agriculture)</w:t>
      </w:r>
    </w:p>
    <w:p w:rsidR="00F51B01" w:rsidRPr="000A0175" w:rsidRDefault="00F51B01" w:rsidP="00296E9D">
      <w:pPr>
        <w:rPr>
          <w:rFonts w:ascii="Arial" w:hAnsi="Arial" w:cs="Arial"/>
          <w:b/>
          <w:bCs/>
        </w:rPr>
      </w:pPr>
    </w:p>
    <w:p w:rsidR="00F51B01" w:rsidRPr="000A0175" w:rsidRDefault="00F51B01" w:rsidP="00F51B01">
      <w:pPr>
        <w:pStyle w:val="Default"/>
        <w:rPr>
          <w:rFonts w:ascii="Arial" w:hAnsi="Arial" w:cs="Arial"/>
        </w:rPr>
      </w:pPr>
      <w:r w:rsidRPr="000A0175">
        <w:rPr>
          <w:rFonts w:ascii="Arial" w:hAnsi="Arial" w:cs="Arial"/>
        </w:rPr>
        <w:t>• Les points forts</w:t>
      </w:r>
    </w:p>
    <w:p w:rsidR="00F51B01" w:rsidRPr="000A0175" w:rsidRDefault="00F51B01" w:rsidP="00673DA9">
      <w:pPr>
        <w:pStyle w:val="Default"/>
        <w:jc w:val="both"/>
        <w:rPr>
          <w:rFonts w:ascii="Arial" w:hAnsi="Arial" w:cs="Arial"/>
        </w:rPr>
      </w:pPr>
      <w:r w:rsidRPr="000A0175">
        <w:rPr>
          <w:rFonts w:ascii="Arial" w:hAnsi="Arial" w:cs="Arial"/>
        </w:rPr>
        <w:t xml:space="preserve">La notion visée est clairement et facilement identifiable. L’objectif est d’amener les élèves à comprendre les progrès que les machines industrielles apportent tant dans les conditions de travail que dans la manière de produire en grande quantité. </w:t>
      </w:r>
    </w:p>
    <w:p w:rsidR="00F51B01" w:rsidRPr="000A0175" w:rsidRDefault="00F51B01" w:rsidP="00673DA9">
      <w:pPr>
        <w:pStyle w:val="Default"/>
        <w:jc w:val="both"/>
        <w:rPr>
          <w:rFonts w:ascii="Arial" w:hAnsi="Arial" w:cs="Arial"/>
        </w:rPr>
      </w:pPr>
      <w:r w:rsidRPr="000A0175">
        <w:rPr>
          <w:rFonts w:ascii="Arial" w:hAnsi="Arial" w:cs="Arial"/>
        </w:rPr>
        <w:t xml:space="preserve">Le questionnaire comporte bien une progression dans le type de questions. Au fur et à mesure du questionnaire, les élèves doivent réaliser des inférences qui traduisent une bonne compréhension des documents. </w:t>
      </w:r>
    </w:p>
    <w:p w:rsidR="00F51B01" w:rsidRPr="000A0175" w:rsidRDefault="00F51B01" w:rsidP="00673DA9">
      <w:pPr>
        <w:pStyle w:val="Default"/>
        <w:jc w:val="both"/>
        <w:rPr>
          <w:rFonts w:ascii="Arial" w:hAnsi="Arial" w:cs="Arial"/>
        </w:rPr>
      </w:pPr>
      <w:r w:rsidRPr="000A0175">
        <w:rPr>
          <w:rFonts w:ascii="Arial" w:hAnsi="Arial" w:cs="Arial"/>
        </w:rPr>
        <w:t xml:space="preserve">Les questions, au début, sont plus directives et restreignent les réponses des élèves. En suivant cette progression, les questions en fin de questionnaires sont plus ouvertes et permettent la libre interprétation des élèves. </w:t>
      </w:r>
    </w:p>
    <w:p w:rsidR="00F51B01" w:rsidRPr="000A0175" w:rsidRDefault="00F51B01" w:rsidP="00673DA9">
      <w:pPr>
        <w:pStyle w:val="Default"/>
        <w:jc w:val="both"/>
        <w:rPr>
          <w:rFonts w:ascii="Arial" w:hAnsi="Arial" w:cs="Arial"/>
        </w:rPr>
      </w:pPr>
      <w:r w:rsidRPr="000A0175">
        <w:rPr>
          <w:rFonts w:ascii="Arial" w:hAnsi="Arial" w:cs="Arial"/>
        </w:rPr>
        <w:t xml:space="preserve">Le questionnaire contient des réponses de formes variées (cocher une case, écrire une réponse courte, entourer, faire des phrases) </w:t>
      </w:r>
    </w:p>
    <w:p w:rsidR="00F51B01" w:rsidRPr="000A0175" w:rsidRDefault="00F51B01" w:rsidP="00673DA9">
      <w:pPr>
        <w:pStyle w:val="Default"/>
        <w:jc w:val="both"/>
        <w:rPr>
          <w:rFonts w:ascii="Arial" w:hAnsi="Arial" w:cs="Arial"/>
        </w:rPr>
      </w:pPr>
      <w:r w:rsidRPr="000A0175">
        <w:rPr>
          <w:rFonts w:ascii="Arial" w:hAnsi="Arial" w:cs="Arial"/>
        </w:rPr>
        <w:t xml:space="preserve">Les questions sont explicites et adaptées au niveau des élèves. Elles sont courtes et vont à l’essentiel. Il n’y a pas réellement distracteurs. </w:t>
      </w:r>
    </w:p>
    <w:p w:rsidR="00F51B01" w:rsidRPr="000A0175" w:rsidRDefault="00F51B01" w:rsidP="00673DA9">
      <w:pPr>
        <w:pStyle w:val="Default"/>
        <w:jc w:val="both"/>
        <w:rPr>
          <w:rFonts w:ascii="Arial" w:hAnsi="Arial" w:cs="Arial"/>
        </w:rPr>
      </w:pPr>
      <w:r w:rsidRPr="000A0175">
        <w:rPr>
          <w:rFonts w:ascii="Arial" w:hAnsi="Arial" w:cs="Arial"/>
        </w:rPr>
        <w:t xml:space="preserve">Comme cité ci-dessus, la dernière question mobilise davantage intellectuellement les élèves en raisonnant. </w:t>
      </w:r>
    </w:p>
    <w:p w:rsidR="00F51B01" w:rsidRPr="000A0175" w:rsidRDefault="00F51B01" w:rsidP="00F51B01">
      <w:pPr>
        <w:pStyle w:val="Default"/>
        <w:rPr>
          <w:rFonts w:ascii="Arial" w:hAnsi="Arial" w:cs="Arial"/>
        </w:rPr>
      </w:pPr>
      <w:r w:rsidRPr="000A0175">
        <w:rPr>
          <w:rFonts w:ascii="Arial" w:hAnsi="Arial" w:cs="Arial"/>
        </w:rPr>
        <w:t>• Les points à améliorer</w:t>
      </w:r>
    </w:p>
    <w:p w:rsidR="00F51B01" w:rsidRPr="000A0175" w:rsidRDefault="00F51B01" w:rsidP="00673DA9">
      <w:pPr>
        <w:pStyle w:val="Default"/>
        <w:jc w:val="both"/>
        <w:rPr>
          <w:rFonts w:ascii="Arial" w:hAnsi="Arial" w:cs="Arial"/>
        </w:rPr>
      </w:pPr>
      <w:r w:rsidRPr="000A0175">
        <w:rPr>
          <w:rFonts w:ascii="Arial" w:hAnsi="Arial" w:cs="Arial"/>
        </w:rPr>
        <w:t xml:space="preserve">Nous constatons que la première question est difficile à classer dans présentation ou compréhension. Nous suggérons d’ajouter une question sur la présentation des documents qui témoignent de la diversité des natures de documents. </w:t>
      </w:r>
    </w:p>
    <w:p w:rsidR="00F51B01" w:rsidRPr="000A0175" w:rsidRDefault="00F51B01" w:rsidP="00673DA9">
      <w:pPr>
        <w:pStyle w:val="Default"/>
        <w:jc w:val="both"/>
        <w:rPr>
          <w:rFonts w:ascii="Arial" w:hAnsi="Arial" w:cs="Arial"/>
        </w:rPr>
      </w:pPr>
      <w:r w:rsidRPr="000A0175">
        <w:rPr>
          <w:rFonts w:ascii="Arial" w:hAnsi="Arial" w:cs="Arial"/>
        </w:rPr>
        <w:t xml:space="preserve">Nous proposons d’enlever la mention « Plusieurs réponses possibles » à la première question. En effet, une seule réponse est possible sachant que les réponses supposent un ordre chronologique. </w:t>
      </w:r>
    </w:p>
    <w:p w:rsidR="00F51B01" w:rsidRPr="000A0175" w:rsidRDefault="00F51B01" w:rsidP="00673DA9">
      <w:pPr>
        <w:jc w:val="both"/>
        <w:rPr>
          <w:rFonts w:ascii="Arial" w:hAnsi="Arial" w:cs="Arial"/>
        </w:rPr>
      </w:pPr>
      <w:r w:rsidRPr="000A0175">
        <w:rPr>
          <w:rFonts w:ascii="Arial" w:hAnsi="Arial" w:cs="Arial"/>
        </w:rPr>
        <w:t>Enfin, l’idée de proposer les réponses à la question 3 sous forme de tableau est une bonne idée car elle permet de varier les modalités de réponses. Cependant, nous pensons que la distinction entre Oui et Non par un « / » peut entraver la bonne compréhension des élèves. Pour cela, nous proposons de scinder les deux réponses à l’aide d’une séparation.</w:t>
      </w:r>
    </w:p>
    <w:p w:rsidR="00F51B01" w:rsidRPr="000A0175" w:rsidRDefault="00F51B01" w:rsidP="00F51B01">
      <w:pPr>
        <w:rPr>
          <w:rFonts w:ascii="Arial" w:hAnsi="Arial" w:cs="Arial"/>
        </w:rPr>
      </w:pPr>
    </w:p>
    <w:p w:rsidR="00F51B01" w:rsidRPr="000A0175" w:rsidRDefault="00F51B01" w:rsidP="00F51B01">
      <w:pPr>
        <w:rPr>
          <w:rFonts w:ascii="Arial" w:hAnsi="Arial" w:cs="Arial"/>
          <w:b/>
          <w:bCs/>
        </w:rPr>
      </w:pPr>
      <w:r w:rsidRPr="000A0175">
        <w:rPr>
          <w:rFonts w:ascii="Arial" w:hAnsi="Arial" w:cs="Arial"/>
          <w:b/>
          <w:bCs/>
        </w:rPr>
        <w:t>Retour sur le questionnaire 1</w:t>
      </w:r>
      <w:r w:rsidRPr="000A0175">
        <w:rPr>
          <w:rFonts w:ascii="Arial" w:hAnsi="Arial" w:cs="Arial"/>
          <w:b/>
          <w:bCs/>
        </w:rPr>
        <w:t xml:space="preserve"> (bis)</w:t>
      </w:r>
      <w:r w:rsidR="00673DA9" w:rsidRPr="000A0175">
        <w:rPr>
          <w:rFonts w:ascii="Arial" w:hAnsi="Arial" w:cs="Arial"/>
          <w:b/>
          <w:bCs/>
        </w:rPr>
        <w:t xml:space="preserve"> (documents sur l’agriculture)</w:t>
      </w:r>
    </w:p>
    <w:p w:rsidR="00296E9D" w:rsidRPr="000A0175" w:rsidRDefault="00296E9D" w:rsidP="00296E9D">
      <w:pPr>
        <w:pStyle w:val="Paragraphedeliste"/>
        <w:numPr>
          <w:ilvl w:val="0"/>
          <w:numId w:val="4"/>
        </w:numPr>
        <w:spacing w:after="160" w:line="259" w:lineRule="auto"/>
        <w:jc w:val="both"/>
        <w:rPr>
          <w:rFonts w:ascii="Arial" w:hAnsi="Arial" w:cs="Arial"/>
        </w:rPr>
      </w:pPr>
      <w:r w:rsidRPr="000A0175">
        <w:rPr>
          <w:rFonts w:ascii="Arial" w:hAnsi="Arial" w:cs="Arial"/>
        </w:rPr>
        <w:t xml:space="preserve">A première vue, ce questionnaire rassemble des types de questions qui nécessitent une variation des réponses attendues. La question 1 est un QCM, la question 2 demande de répondre par une phrase simple, la question 3 nécessite d’entourer la bonne réponse dans le tableau (choix entre 2 propositions). Et enfin, la dernière question impose à l’élève de mobiliser ses connaissances, mais aussi ses capacités intellectuelles puisqu’il faut raisonner, émettre des hypothèses et justifier. </w:t>
      </w:r>
    </w:p>
    <w:p w:rsidR="00296E9D" w:rsidRPr="000A0175" w:rsidRDefault="00296E9D" w:rsidP="00296E9D">
      <w:pPr>
        <w:pStyle w:val="Paragraphedeliste"/>
        <w:jc w:val="both"/>
        <w:rPr>
          <w:rFonts w:ascii="Arial" w:hAnsi="Arial" w:cs="Arial"/>
        </w:rPr>
      </w:pPr>
      <w:r w:rsidRPr="000A0175">
        <w:rPr>
          <w:rFonts w:ascii="Arial" w:hAnsi="Arial" w:cs="Arial"/>
        </w:rPr>
        <w:t>Cependant, il est indiqué que pour répondre à la première question, plusieurs réponses sont possibles. Or, d’après les documents, seul la réponse « C » est correcte. De plus, dans la consigne il est noté « Cochez la proposition… ». Ainsi, les éléments donnés sont contradictoires et peuvent induire l’élève à l’erreur.</w:t>
      </w:r>
    </w:p>
    <w:p w:rsidR="00296E9D" w:rsidRPr="000A0175" w:rsidRDefault="00296E9D" w:rsidP="00296E9D">
      <w:pPr>
        <w:pStyle w:val="Paragraphedeliste"/>
        <w:jc w:val="both"/>
        <w:rPr>
          <w:rFonts w:ascii="Arial" w:hAnsi="Arial" w:cs="Arial"/>
        </w:rPr>
      </w:pPr>
      <w:r w:rsidRPr="000A0175">
        <w:rPr>
          <w:rFonts w:ascii="Arial" w:hAnsi="Arial" w:cs="Arial"/>
        </w:rPr>
        <w:t>La deuxième question marque bien une progression dans le questionnaire, avec parfois des réponses implicites demandées à l’élève, notamment la question « a », car le mot « paysan », qui est la réponse, n’est pas donnée dans le texte. Cependant, il est possible de la trouver grâce aux personnages représentés sur le document.</w:t>
      </w:r>
    </w:p>
    <w:p w:rsidR="00296E9D" w:rsidRPr="000A0175" w:rsidRDefault="00296E9D" w:rsidP="00296E9D">
      <w:pPr>
        <w:pStyle w:val="Paragraphedeliste"/>
        <w:jc w:val="both"/>
        <w:rPr>
          <w:rFonts w:ascii="Arial" w:hAnsi="Arial" w:cs="Arial"/>
        </w:rPr>
      </w:pPr>
      <w:r w:rsidRPr="000A0175">
        <w:rPr>
          <w:rFonts w:ascii="Arial" w:hAnsi="Arial" w:cs="Arial"/>
        </w:rPr>
        <w:lastRenderedPageBreak/>
        <w:t>En ce qui concerne la question 3, la première proposition concernant le fléau est vraiment intéressante puisque les propositions données à chaque fois sont guidées. L’élève comprend alors qu’avant la révolution industrielle, le travail manuel était épuisant, ne ramenait pas beaucoup de récoles, et souvent du grain de mauvaises qualités. La révolution industrielle améliore donc les conditions de travail des ouvriers. Attention, il ne faut cependant pas que l’élève comprenne que grâce aux évolutions techniques, le travail est devenu « simple et agréable ».</w:t>
      </w:r>
    </w:p>
    <w:p w:rsidR="00296E9D" w:rsidRPr="000A0175" w:rsidRDefault="00296E9D" w:rsidP="00296E9D">
      <w:pPr>
        <w:pStyle w:val="Paragraphedeliste"/>
        <w:jc w:val="both"/>
        <w:rPr>
          <w:rFonts w:ascii="Arial" w:hAnsi="Arial" w:cs="Arial"/>
        </w:rPr>
      </w:pPr>
    </w:p>
    <w:p w:rsidR="00296E9D" w:rsidRPr="000A0175" w:rsidRDefault="00296E9D" w:rsidP="00296E9D">
      <w:pPr>
        <w:pStyle w:val="Paragraphedeliste"/>
        <w:numPr>
          <w:ilvl w:val="0"/>
          <w:numId w:val="4"/>
        </w:numPr>
        <w:spacing w:after="160" w:line="259" w:lineRule="auto"/>
        <w:jc w:val="both"/>
        <w:rPr>
          <w:rFonts w:ascii="Arial" w:hAnsi="Arial" w:cs="Arial"/>
        </w:rPr>
      </w:pPr>
      <w:r w:rsidRPr="000A0175">
        <w:rPr>
          <w:rFonts w:ascii="Arial" w:hAnsi="Arial" w:cs="Arial"/>
        </w:rPr>
        <w:t>Il serait préférable d’enlever dans la question 1, la phrase « plusieurs réponses possibles », puisqu’il y en a qu’une. Et avant cette question, il est possible d’ajouter une interrogation qui permette aux élèves de pouvoir décrire la nature d’un ou plusieurs document, ainsi que leurs dates ou leurs titres.</w:t>
      </w:r>
    </w:p>
    <w:p w:rsidR="000B69CE" w:rsidRPr="000A0175" w:rsidRDefault="000B69CE">
      <w:pPr>
        <w:rPr>
          <w:rFonts w:ascii="Arial" w:hAnsi="Arial" w:cs="Arial"/>
          <w:lang w:val="fr-FR"/>
        </w:rPr>
      </w:pPr>
    </w:p>
    <w:p w:rsidR="00296E9D" w:rsidRPr="000A0175" w:rsidRDefault="00296E9D" w:rsidP="00296E9D">
      <w:pPr>
        <w:autoSpaceDE w:val="0"/>
        <w:autoSpaceDN w:val="0"/>
        <w:adjustRightInd w:val="0"/>
        <w:rPr>
          <w:rFonts w:ascii="Arial" w:hAnsi="Arial" w:cs="Arial"/>
          <w:b/>
          <w:bCs/>
          <w:kern w:val="0"/>
          <w:lang w:val="fr-FR"/>
        </w:rPr>
      </w:pPr>
      <w:r w:rsidRPr="000A0175">
        <w:rPr>
          <w:rFonts w:ascii="Arial" w:hAnsi="Arial" w:cs="Arial"/>
          <w:b/>
          <w:bCs/>
          <w:kern w:val="0"/>
          <w:lang w:val="fr-FR"/>
        </w:rPr>
        <w:t>Retour sur le q</w:t>
      </w:r>
      <w:r w:rsidRPr="000A0175">
        <w:rPr>
          <w:rFonts w:ascii="Arial" w:hAnsi="Arial" w:cs="Arial"/>
          <w:b/>
          <w:bCs/>
          <w:kern w:val="0"/>
          <w:lang w:val="fr-FR"/>
        </w:rPr>
        <w:t>uestionnaire 3</w:t>
      </w:r>
      <w:r w:rsidRPr="000A0175">
        <w:rPr>
          <w:rFonts w:ascii="Arial" w:hAnsi="Arial" w:cs="Arial"/>
          <w:b/>
          <w:bCs/>
          <w:kern w:val="0"/>
          <w:lang w:val="fr-FR"/>
        </w:rPr>
        <w:t xml:space="preserve"> (</w:t>
      </w:r>
      <w:r w:rsidRPr="000A0175">
        <w:rPr>
          <w:rFonts w:ascii="Arial" w:hAnsi="Arial" w:cs="Arial"/>
          <w:b/>
          <w:bCs/>
          <w:kern w:val="0"/>
          <w:lang w:val="fr-FR"/>
        </w:rPr>
        <w:t>Doc</w:t>
      </w:r>
      <w:r w:rsidR="00673DA9" w:rsidRPr="000A0175">
        <w:rPr>
          <w:rFonts w:ascii="Arial" w:hAnsi="Arial" w:cs="Arial"/>
          <w:b/>
          <w:bCs/>
          <w:kern w:val="0"/>
          <w:lang w:val="fr-FR"/>
        </w:rPr>
        <w:t>uments sur l</w:t>
      </w:r>
      <w:r w:rsidRPr="000A0175">
        <w:rPr>
          <w:rFonts w:ascii="Arial" w:hAnsi="Arial" w:cs="Arial"/>
          <w:b/>
          <w:bCs/>
          <w:kern w:val="0"/>
          <w:lang w:val="fr-FR"/>
        </w:rPr>
        <w:t>es transports</w:t>
      </w:r>
      <w:r w:rsidRPr="000A0175">
        <w:rPr>
          <w:rFonts w:ascii="Arial" w:hAnsi="Arial" w:cs="Arial"/>
          <w:b/>
          <w:bCs/>
          <w:kern w:val="0"/>
          <w:lang w:val="fr-FR"/>
        </w:rPr>
        <w:t>)</w:t>
      </w:r>
      <w:r w:rsidRPr="000A0175">
        <w:rPr>
          <w:rFonts w:ascii="Arial" w:hAnsi="Arial" w:cs="Arial"/>
          <w:b/>
          <w:bCs/>
          <w:kern w:val="0"/>
          <w:lang w:val="fr-FR"/>
        </w:rPr>
        <w:t>.</w:t>
      </w:r>
    </w:p>
    <w:p w:rsidR="00296E9D" w:rsidRPr="000A0175" w:rsidRDefault="00296E9D" w:rsidP="00296E9D">
      <w:pPr>
        <w:autoSpaceDE w:val="0"/>
        <w:autoSpaceDN w:val="0"/>
        <w:adjustRightInd w:val="0"/>
        <w:rPr>
          <w:rFonts w:ascii="Arial" w:hAnsi="Arial" w:cs="Arial"/>
          <w:kern w:val="0"/>
          <w:lang w:val="fr-FR"/>
        </w:rPr>
      </w:pPr>
      <w:r w:rsidRPr="000A0175">
        <w:rPr>
          <w:rFonts w:ascii="Arial" w:hAnsi="Arial" w:cs="Arial"/>
          <w:kern w:val="0"/>
          <w:lang w:val="fr-FR"/>
        </w:rPr>
        <w:t xml:space="preserve">Points </w:t>
      </w:r>
      <w:proofErr w:type="gramStart"/>
      <w:r w:rsidRPr="000A0175">
        <w:rPr>
          <w:rFonts w:ascii="Arial" w:hAnsi="Arial" w:cs="Arial"/>
          <w:kern w:val="0"/>
          <w:lang w:val="fr-FR"/>
        </w:rPr>
        <w:t>faibles:</w:t>
      </w:r>
      <w:proofErr w:type="gramEnd"/>
    </w:p>
    <w:p w:rsidR="00296E9D" w:rsidRPr="000A0175" w:rsidRDefault="00296E9D" w:rsidP="00296E9D">
      <w:pPr>
        <w:autoSpaceDE w:val="0"/>
        <w:autoSpaceDN w:val="0"/>
        <w:adjustRightInd w:val="0"/>
        <w:rPr>
          <w:rFonts w:ascii="Arial" w:hAnsi="Arial" w:cs="Arial"/>
          <w:kern w:val="0"/>
          <w:lang w:val="fr-FR"/>
        </w:rPr>
      </w:pPr>
      <w:r w:rsidRPr="000A0175">
        <w:rPr>
          <w:rFonts w:ascii="Arial" w:hAnsi="Arial" w:cs="Arial"/>
          <w:kern w:val="0"/>
          <w:lang w:val="fr-FR"/>
        </w:rPr>
        <w:t xml:space="preserve">• Les documents 2A et 2B incluent-ils les textes ou bien s’agit-il simplement des </w:t>
      </w:r>
      <w:proofErr w:type="gramStart"/>
      <w:r w:rsidRPr="000A0175">
        <w:rPr>
          <w:rFonts w:ascii="Arial" w:hAnsi="Arial" w:cs="Arial"/>
          <w:kern w:val="0"/>
          <w:lang w:val="fr-FR"/>
        </w:rPr>
        <w:t>gravures?</w:t>
      </w:r>
      <w:proofErr w:type="gramEnd"/>
    </w:p>
    <w:p w:rsidR="00296E9D" w:rsidRPr="000A0175" w:rsidRDefault="00296E9D" w:rsidP="00296E9D">
      <w:pPr>
        <w:autoSpaceDE w:val="0"/>
        <w:autoSpaceDN w:val="0"/>
        <w:adjustRightInd w:val="0"/>
        <w:rPr>
          <w:rFonts w:ascii="Arial" w:hAnsi="Arial" w:cs="Arial"/>
          <w:kern w:val="0"/>
          <w:lang w:val="fr-FR"/>
        </w:rPr>
      </w:pPr>
      <w:r w:rsidRPr="000A0175">
        <w:rPr>
          <w:rFonts w:ascii="Arial" w:hAnsi="Arial" w:cs="Arial"/>
          <w:kern w:val="0"/>
          <w:lang w:val="fr-FR"/>
        </w:rPr>
        <w:t xml:space="preserve">La question “Quels sont les moyens de </w:t>
      </w:r>
      <w:proofErr w:type="gramStart"/>
      <w:r w:rsidRPr="000A0175">
        <w:rPr>
          <w:rFonts w:ascii="Arial" w:hAnsi="Arial" w:cs="Arial"/>
          <w:kern w:val="0"/>
          <w:lang w:val="fr-FR"/>
        </w:rPr>
        <w:t>transport?</w:t>
      </w:r>
      <w:proofErr w:type="gramEnd"/>
      <w:r w:rsidRPr="000A0175">
        <w:rPr>
          <w:rFonts w:ascii="Arial" w:hAnsi="Arial" w:cs="Arial"/>
          <w:kern w:val="0"/>
          <w:lang w:val="fr-FR"/>
        </w:rPr>
        <w:t>” peut donc porter à confusion car dans le</w:t>
      </w:r>
    </w:p>
    <w:p w:rsidR="00296E9D" w:rsidRPr="000A0175" w:rsidRDefault="00296E9D" w:rsidP="00296E9D">
      <w:pPr>
        <w:autoSpaceDE w:val="0"/>
        <w:autoSpaceDN w:val="0"/>
        <w:adjustRightInd w:val="0"/>
        <w:rPr>
          <w:rFonts w:ascii="Arial" w:hAnsi="Arial" w:cs="Arial"/>
          <w:kern w:val="0"/>
          <w:lang w:val="fr-FR"/>
        </w:rPr>
      </w:pPr>
      <w:proofErr w:type="gramStart"/>
      <w:r w:rsidRPr="000A0175">
        <w:rPr>
          <w:rFonts w:ascii="Arial" w:hAnsi="Arial" w:cs="Arial"/>
          <w:kern w:val="0"/>
          <w:lang w:val="fr-FR"/>
        </w:rPr>
        <w:t>texte</w:t>
      </w:r>
      <w:proofErr w:type="gramEnd"/>
      <w:r w:rsidRPr="000A0175">
        <w:rPr>
          <w:rFonts w:ascii="Arial" w:hAnsi="Arial" w:cs="Arial"/>
          <w:kern w:val="0"/>
          <w:lang w:val="fr-FR"/>
        </w:rPr>
        <w:t xml:space="preserve"> il est question de se déplacer à pied et à cheval, alors que la gravure représente une</w:t>
      </w:r>
    </w:p>
    <w:p w:rsidR="00296E9D" w:rsidRPr="000A0175" w:rsidRDefault="00296E9D" w:rsidP="00296E9D">
      <w:pPr>
        <w:autoSpaceDE w:val="0"/>
        <w:autoSpaceDN w:val="0"/>
        <w:adjustRightInd w:val="0"/>
        <w:rPr>
          <w:rFonts w:ascii="Arial" w:hAnsi="Arial" w:cs="Arial"/>
          <w:kern w:val="0"/>
          <w:lang w:val="fr-FR"/>
        </w:rPr>
      </w:pPr>
      <w:proofErr w:type="gramStart"/>
      <w:r w:rsidRPr="000A0175">
        <w:rPr>
          <w:rFonts w:ascii="Arial" w:hAnsi="Arial" w:cs="Arial"/>
          <w:kern w:val="0"/>
          <w:lang w:val="fr-FR"/>
        </w:rPr>
        <w:t>diligence</w:t>
      </w:r>
      <w:proofErr w:type="gramEnd"/>
      <w:r w:rsidRPr="000A0175">
        <w:rPr>
          <w:rFonts w:ascii="Arial" w:hAnsi="Arial" w:cs="Arial"/>
          <w:kern w:val="0"/>
          <w:lang w:val="fr-FR"/>
        </w:rPr>
        <w:t xml:space="preserve"> et un train.</w:t>
      </w:r>
    </w:p>
    <w:p w:rsidR="00296E9D" w:rsidRPr="000A0175" w:rsidRDefault="00296E9D" w:rsidP="00296E9D">
      <w:pPr>
        <w:autoSpaceDE w:val="0"/>
        <w:autoSpaceDN w:val="0"/>
        <w:adjustRightInd w:val="0"/>
        <w:rPr>
          <w:rFonts w:ascii="Arial" w:hAnsi="Arial" w:cs="Arial"/>
          <w:kern w:val="0"/>
          <w:lang w:val="fr-FR"/>
        </w:rPr>
      </w:pPr>
      <w:r w:rsidRPr="000A0175">
        <w:rPr>
          <w:rFonts w:ascii="Arial" w:hAnsi="Arial" w:cs="Arial"/>
          <w:kern w:val="0"/>
          <w:lang w:val="fr-FR"/>
        </w:rPr>
        <w:t xml:space="preserve">• La question “Quelles énergies sont utilisées pour se </w:t>
      </w:r>
      <w:proofErr w:type="gramStart"/>
      <w:r w:rsidRPr="000A0175">
        <w:rPr>
          <w:rFonts w:ascii="Arial" w:hAnsi="Arial" w:cs="Arial"/>
          <w:kern w:val="0"/>
          <w:lang w:val="fr-FR"/>
        </w:rPr>
        <w:t>déplacer?</w:t>
      </w:r>
      <w:proofErr w:type="gramEnd"/>
      <w:r w:rsidRPr="000A0175">
        <w:rPr>
          <w:rFonts w:ascii="Arial" w:hAnsi="Arial" w:cs="Arial"/>
          <w:kern w:val="0"/>
          <w:lang w:val="fr-FR"/>
        </w:rPr>
        <w:t>” est ambiguë étant donné</w:t>
      </w:r>
    </w:p>
    <w:p w:rsidR="00296E9D" w:rsidRPr="000A0175" w:rsidRDefault="00296E9D" w:rsidP="00296E9D">
      <w:pPr>
        <w:autoSpaceDE w:val="0"/>
        <w:autoSpaceDN w:val="0"/>
        <w:adjustRightInd w:val="0"/>
        <w:rPr>
          <w:rFonts w:ascii="Arial" w:hAnsi="Arial" w:cs="Arial"/>
          <w:kern w:val="0"/>
          <w:lang w:val="fr-FR"/>
        </w:rPr>
      </w:pPr>
      <w:proofErr w:type="gramStart"/>
      <w:r w:rsidRPr="000A0175">
        <w:rPr>
          <w:rFonts w:ascii="Arial" w:hAnsi="Arial" w:cs="Arial"/>
          <w:kern w:val="0"/>
          <w:lang w:val="fr-FR"/>
        </w:rPr>
        <w:t>que</w:t>
      </w:r>
      <w:proofErr w:type="gramEnd"/>
      <w:r w:rsidRPr="000A0175">
        <w:rPr>
          <w:rFonts w:ascii="Arial" w:hAnsi="Arial" w:cs="Arial"/>
          <w:kern w:val="0"/>
          <w:lang w:val="fr-FR"/>
        </w:rPr>
        <w:t xml:space="preserve"> le cheval et la vapeur ne sont pas des formes d’énergies. On pourrait reformuler la</w:t>
      </w:r>
    </w:p>
    <w:p w:rsidR="00296E9D" w:rsidRPr="000A0175" w:rsidRDefault="00296E9D" w:rsidP="00296E9D">
      <w:pPr>
        <w:autoSpaceDE w:val="0"/>
        <w:autoSpaceDN w:val="0"/>
        <w:adjustRightInd w:val="0"/>
        <w:rPr>
          <w:rFonts w:ascii="Arial" w:hAnsi="Arial" w:cs="Arial"/>
          <w:kern w:val="0"/>
          <w:lang w:val="fr-FR"/>
        </w:rPr>
      </w:pPr>
      <w:proofErr w:type="gramStart"/>
      <w:r w:rsidRPr="000A0175">
        <w:rPr>
          <w:rFonts w:ascii="Arial" w:hAnsi="Arial" w:cs="Arial"/>
          <w:kern w:val="0"/>
          <w:lang w:val="fr-FR"/>
        </w:rPr>
        <w:t>question</w:t>
      </w:r>
      <w:proofErr w:type="gramEnd"/>
      <w:r w:rsidRPr="000A0175">
        <w:rPr>
          <w:rFonts w:ascii="Arial" w:hAnsi="Arial" w:cs="Arial"/>
          <w:kern w:val="0"/>
          <w:lang w:val="fr-FR"/>
        </w:rPr>
        <w:t xml:space="preserve"> ainsi: “Qu’est-ce qui permet aux moyens de transport d’avancer?”.</w:t>
      </w:r>
    </w:p>
    <w:p w:rsidR="00296E9D" w:rsidRPr="000A0175" w:rsidRDefault="00296E9D" w:rsidP="00296E9D">
      <w:pPr>
        <w:autoSpaceDE w:val="0"/>
        <w:autoSpaceDN w:val="0"/>
        <w:adjustRightInd w:val="0"/>
        <w:rPr>
          <w:rFonts w:ascii="Arial" w:hAnsi="Arial" w:cs="Arial"/>
          <w:kern w:val="0"/>
          <w:lang w:val="fr-FR"/>
        </w:rPr>
      </w:pPr>
      <w:r w:rsidRPr="000A0175">
        <w:rPr>
          <w:rFonts w:ascii="Arial" w:hAnsi="Arial" w:cs="Arial"/>
          <w:kern w:val="0"/>
          <w:lang w:val="fr-FR"/>
        </w:rPr>
        <w:t>• La question 5 peut être compliquée pour les élèves étant donné qu’aucune information</w:t>
      </w:r>
    </w:p>
    <w:p w:rsidR="00296E9D" w:rsidRPr="000A0175" w:rsidRDefault="00296E9D" w:rsidP="00296E9D">
      <w:pPr>
        <w:autoSpaceDE w:val="0"/>
        <w:autoSpaceDN w:val="0"/>
        <w:adjustRightInd w:val="0"/>
        <w:rPr>
          <w:rFonts w:ascii="Arial" w:hAnsi="Arial" w:cs="Arial"/>
          <w:kern w:val="0"/>
          <w:lang w:val="fr-FR"/>
        </w:rPr>
      </w:pPr>
      <w:proofErr w:type="gramStart"/>
      <w:r w:rsidRPr="000A0175">
        <w:rPr>
          <w:rFonts w:ascii="Arial" w:hAnsi="Arial" w:cs="Arial"/>
          <w:kern w:val="0"/>
          <w:lang w:val="fr-FR"/>
        </w:rPr>
        <w:t>n’est</w:t>
      </w:r>
      <w:proofErr w:type="gramEnd"/>
      <w:r w:rsidRPr="000A0175">
        <w:rPr>
          <w:rFonts w:ascii="Arial" w:hAnsi="Arial" w:cs="Arial"/>
          <w:kern w:val="0"/>
          <w:lang w:val="fr-FR"/>
        </w:rPr>
        <w:t xml:space="preserve"> donnée dans le texte concernant les habitants.</w:t>
      </w:r>
    </w:p>
    <w:p w:rsidR="00296E9D" w:rsidRPr="000A0175" w:rsidRDefault="00296E9D" w:rsidP="00296E9D">
      <w:pPr>
        <w:autoSpaceDE w:val="0"/>
        <w:autoSpaceDN w:val="0"/>
        <w:adjustRightInd w:val="0"/>
        <w:rPr>
          <w:rFonts w:ascii="Arial" w:hAnsi="Arial" w:cs="Arial"/>
          <w:kern w:val="0"/>
          <w:lang w:val="fr-FR"/>
        </w:rPr>
      </w:pPr>
      <w:r w:rsidRPr="000A0175">
        <w:rPr>
          <w:rFonts w:ascii="Arial" w:hAnsi="Arial" w:cs="Arial"/>
          <w:kern w:val="0"/>
          <w:lang w:val="fr-FR"/>
        </w:rPr>
        <w:t xml:space="preserve">Points </w:t>
      </w:r>
      <w:proofErr w:type="gramStart"/>
      <w:r w:rsidRPr="000A0175">
        <w:rPr>
          <w:rFonts w:ascii="Arial" w:hAnsi="Arial" w:cs="Arial"/>
          <w:kern w:val="0"/>
          <w:lang w:val="fr-FR"/>
        </w:rPr>
        <w:t>forts:</w:t>
      </w:r>
      <w:proofErr w:type="gramEnd"/>
    </w:p>
    <w:p w:rsidR="00296E9D" w:rsidRPr="000A0175" w:rsidRDefault="00296E9D" w:rsidP="00296E9D">
      <w:pPr>
        <w:autoSpaceDE w:val="0"/>
        <w:autoSpaceDN w:val="0"/>
        <w:adjustRightInd w:val="0"/>
        <w:rPr>
          <w:rFonts w:ascii="Arial" w:hAnsi="Arial" w:cs="Arial"/>
          <w:kern w:val="0"/>
          <w:lang w:val="fr-FR"/>
        </w:rPr>
      </w:pPr>
      <w:r w:rsidRPr="000A0175">
        <w:rPr>
          <w:rFonts w:ascii="Arial" w:hAnsi="Arial" w:cs="Arial"/>
          <w:kern w:val="0"/>
          <w:lang w:val="fr-FR"/>
        </w:rPr>
        <w:t>• Il y a une progression dans le type de question (présentation, description/compréhension,</w:t>
      </w:r>
    </w:p>
    <w:p w:rsidR="00296E9D" w:rsidRPr="000A0175" w:rsidRDefault="00296E9D" w:rsidP="00296E9D">
      <w:pPr>
        <w:autoSpaceDE w:val="0"/>
        <w:autoSpaceDN w:val="0"/>
        <w:adjustRightInd w:val="0"/>
        <w:rPr>
          <w:rFonts w:ascii="Arial" w:hAnsi="Arial" w:cs="Arial"/>
          <w:kern w:val="0"/>
          <w:lang w:val="fr-FR"/>
        </w:rPr>
      </w:pPr>
      <w:proofErr w:type="gramStart"/>
      <w:r w:rsidRPr="000A0175">
        <w:rPr>
          <w:rFonts w:ascii="Arial" w:hAnsi="Arial" w:cs="Arial"/>
          <w:kern w:val="0"/>
          <w:lang w:val="fr-FR"/>
        </w:rPr>
        <w:t>interprétation</w:t>
      </w:r>
      <w:proofErr w:type="gramEnd"/>
      <w:r w:rsidRPr="000A0175">
        <w:rPr>
          <w:rFonts w:ascii="Arial" w:hAnsi="Arial" w:cs="Arial"/>
          <w:kern w:val="0"/>
          <w:lang w:val="fr-FR"/>
        </w:rPr>
        <w:t>) et dans la difficulté des questions (questions de moins en moins guidées).</w:t>
      </w:r>
    </w:p>
    <w:p w:rsidR="00296E9D" w:rsidRPr="000A0175" w:rsidRDefault="00296E9D" w:rsidP="00296E9D">
      <w:pPr>
        <w:autoSpaceDE w:val="0"/>
        <w:autoSpaceDN w:val="0"/>
        <w:adjustRightInd w:val="0"/>
        <w:rPr>
          <w:rFonts w:ascii="Arial" w:hAnsi="Arial" w:cs="Arial"/>
          <w:kern w:val="0"/>
          <w:lang w:val="fr-FR"/>
        </w:rPr>
      </w:pPr>
      <w:r w:rsidRPr="000A0175">
        <w:rPr>
          <w:rFonts w:ascii="Arial" w:hAnsi="Arial" w:cs="Arial"/>
          <w:kern w:val="0"/>
          <w:lang w:val="fr-FR"/>
        </w:rPr>
        <w:t>• Les formes de réponses sont variées (tableau, QCM…)</w:t>
      </w:r>
    </w:p>
    <w:p w:rsidR="00296E9D" w:rsidRPr="000A0175" w:rsidRDefault="00296E9D" w:rsidP="00296E9D">
      <w:pPr>
        <w:autoSpaceDE w:val="0"/>
        <w:autoSpaceDN w:val="0"/>
        <w:adjustRightInd w:val="0"/>
        <w:rPr>
          <w:rFonts w:ascii="Arial" w:hAnsi="Arial" w:cs="Arial"/>
          <w:kern w:val="0"/>
          <w:lang w:val="fr-FR"/>
        </w:rPr>
      </w:pPr>
      <w:r w:rsidRPr="000A0175">
        <w:rPr>
          <w:rFonts w:ascii="Arial" w:hAnsi="Arial" w:cs="Arial"/>
          <w:kern w:val="0"/>
          <w:lang w:val="fr-FR"/>
        </w:rPr>
        <w:t>• Le vocabulaire choisi est adapté.</w:t>
      </w:r>
    </w:p>
    <w:p w:rsidR="00296E9D" w:rsidRPr="000A0175" w:rsidRDefault="00296E9D" w:rsidP="00296E9D">
      <w:pPr>
        <w:autoSpaceDE w:val="0"/>
        <w:autoSpaceDN w:val="0"/>
        <w:adjustRightInd w:val="0"/>
        <w:rPr>
          <w:rFonts w:ascii="Arial" w:hAnsi="Arial" w:cs="Arial"/>
          <w:kern w:val="0"/>
          <w:lang w:val="fr-FR"/>
        </w:rPr>
      </w:pPr>
      <w:r w:rsidRPr="000A0175">
        <w:rPr>
          <w:rFonts w:ascii="Arial" w:hAnsi="Arial" w:cs="Arial"/>
          <w:kern w:val="0"/>
          <w:lang w:val="fr-FR"/>
        </w:rPr>
        <w:t>• La question 5, bien que compliquée, est intéressante pour pousser les élèves à la réflexion,</w:t>
      </w:r>
    </w:p>
    <w:p w:rsidR="00296E9D" w:rsidRPr="000A0175" w:rsidRDefault="00296E9D" w:rsidP="00296E9D">
      <w:pPr>
        <w:rPr>
          <w:rFonts w:ascii="Arial" w:hAnsi="Arial" w:cs="Arial"/>
          <w:lang w:val="fr-FR"/>
        </w:rPr>
      </w:pPr>
      <w:proofErr w:type="gramStart"/>
      <w:r w:rsidRPr="000A0175">
        <w:rPr>
          <w:rFonts w:ascii="Arial" w:hAnsi="Arial" w:cs="Arial"/>
          <w:kern w:val="0"/>
          <w:lang w:val="fr-FR"/>
        </w:rPr>
        <w:t>et</w:t>
      </w:r>
      <w:proofErr w:type="gramEnd"/>
      <w:r w:rsidRPr="000A0175">
        <w:rPr>
          <w:rFonts w:ascii="Arial" w:hAnsi="Arial" w:cs="Arial"/>
          <w:kern w:val="0"/>
          <w:lang w:val="fr-FR"/>
        </w:rPr>
        <w:t xml:space="preserve"> concorde avec le principe de progressivité dans la difficulté des questions.</w:t>
      </w:r>
    </w:p>
    <w:p w:rsidR="00296E9D" w:rsidRPr="000A0175" w:rsidRDefault="00296E9D" w:rsidP="00296E9D">
      <w:pPr>
        <w:rPr>
          <w:rFonts w:ascii="Arial" w:eastAsia="Times New Roman" w:hAnsi="Arial" w:cs="Arial"/>
          <w:b/>
          <w:bCs/>
          <w:color w:val="000000"/>
          <w:kern w:val="0"/>
          <w:lang w:eastAsia="fr-FR"/>
          <w14:ligatures w14:val="none"/>
        </w:rPr>
      </w:pPr>
    </w:p>
    <w:p w:rsidR="00296E9D" w:rsidRPr="00296E9D" w:rsidRDefault="00296E9D" w:rsidP="00673DA9">
      <w:pPr>
        <w:rPr>
          <w:rFonts w:ascii="Arial" w:eastAsia="Times New Roman" w:hAnsi="Arial" w:cs="Arial"/>
          <w:color w:val="000000"/>
          <w:kern w:val="0"/>
          <w:lang w:eastAsia="fr-FR"/>
          <w14:ligatures w14:val="none"/>
        </w:rPr>
      </w:pPr>
      <w:r w:rsidRPr="00296E9D">
        <w:rPr>
          <w:rFonts w:ascii="Arial" w:eastAsia="Times New Roman" w:hAnsi="Arial" w:cs="Arial"/>
          <w:b/>
          <w:bCs/>
          <w:color w:val="000000"/>
          <w:kern w:val="0"/>
          <w:lang w:eastAsia="fr-FR"/>
          <w14:ligatures w14:val="none"/>
        </w:rPr>
        <w:t xml:space="preserve">Retour </w:t>
      </w:r>
      <w:r w:rsidRPr="000A0175">
        <w:rPr>
          <w:rFonts w:ascii="Arial" w:eastAsia="Times New Roman" w:hAnsi="Arial" w:cs="Arial"/>
          <w:b/>
          <w:bCs/>
          <w:color w:val="000000"/>
          <w:kern w:val="0"/>
          <w:lang w:eastAsia="fr-FR"/>
          <w14:ligatures w14:val="none"/>
        </w:rPr>
        <w:t xml:space="preserve">sur le </w:t>
      </w:r>
      <w:r w:rsidRPr="00296E9D">
        <w:rPr>
          <w:rFonts w:ascii="Arial" w:eastAsia="Times New Roman" w:hAnsi="Arial" w:cs="Arial"/>
          <w:b/>
          <w:bCs/>
          <w:color w:val="000000"/>
          <w:kern w:val="0"/>
          <w:lang w:eastAsia="fr-FR"/>
          <w14:ligatures w14:val="none"/>
        </w:rPr>
        <w:t>questionnaire 4</w:t>
      </w:r>
      <w:r w:rsidRPr="000A0175">
        <w:rPr>
          <w:rFonts w:ascii="Arial" w:eastAsia="Times New Roman" w:hAnsi="Arial" w:cs="Arial"/>
          <w:b/>
          <w:bCs/>
          <w:color w:val="000000"/>
          <w:kern w:val="0"/>
          <w:lang w:eastAsia="fr-FR"/>
          <w14:ligatures w14:val="none"/>
        </w:rPr>
        <w:t xml:space="preserve"> (</w:t>
      </w:r>
      <w:r w:rsidR="00673DA9" w:rsidRPr="000A0175">
        <w:rPr>
          <w:rFonts w:ascii="Arial" w:eastAsia="Times New Roman" w:hAnsi="Arial" w:cs="Arial"/>
          <w:b/>
          <w:bCs/>
          <w:color w:val="000000"/>
          <w:kern w:val="0"/>
          <w:lang w:eastAsia="fr-FR"/>
          <w14:ligatures w14:val="none"/>
        </w:rPr>
        <w:t>documents sur les transports</w:t>
      </w:r>
      <w:r w:rsidRPr="000A0175">
        <w:rPr>
          <w:rFonts w:ascii="Arial" w:eastAsia="Times New Roman" w:hAnsi="Arial" w:cs="Arial"/>
          <w:b/>
          <w:bCs/>
          <w:color w:val="000000"/>
          <w:kern w:val="0"/>
          <w:lang w:eastAsia="fr-FR"/>
          <w14:ligatures w14:val="none"/>
        </w:rPr>
        <w:t>)</w:t>
      </w:r>
    </w:p>
    <w:tbl>
      <w:tblPr>
        <w:tblW w:w="9026" w:type="dxa"/>
        <w:tblCellMar>
          <w:top w:w="15" w:type="dxa"/>
          <w:left w:w="15" w:type="dxa"/>
          <w:bottom w:w="15" w:type="dxa"/>
          <w:right w:w="15" w:type="dxa"/>
        </w:tblCellMar>
        <w:tblLook w:val="04A0" w:firstRow="1" w:lastRow="0" w:firstColumn="1" w:lastColumn="0" w:noHBand="0" w:noVBand="1"/>
      </w:tblPr>
      <w:tblGrid>
        <w:gridCol w:w="4091"/>
        <w:gridCol w:w="4935"/>
      </w:tblGrid>
      <w:tr w:rsidR="00296E9D" w:rsidRPr="00296E9D" w:rsidTr="00296E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6E9D" w:rsidRPr="00296E9D" w:rsidRDefault="00296E9D" w:rsidP="00296E9D">
            <w:pPr>
              <w:jc w:val="center"/>
              <w:rPr>
                <w:rFonts w:ascii="Arial" w:eastAsia="Times New Roman" w:hAnsi="Arial" w:cs="Arial"/>
                <w:kern w:val="0"/>
                <w:lang w:eastAsia="fr-FR"/>
                <w14:ligatures w14:val="none"/>
              </w:rPr>
            </w:pPr>
            <w:r w:rsidRPr="00296E9D">
              <w:rPr>
                <w:rFonts w:ascii="Arial" w:eastAsia="Times New Roman" w:hAnsi="Arial" w:cs="Arial"/>
                <w:color w:val="000000"/>
                <w:kern w:val="0"/>
                <w:lang w:eastAsia="fr-FR"/>
                <w14:ligatures w14:val="none"/>
              </w:rPr>
              <w:t>Points forts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6E9D" w:rsidRPr="00296E9D" w:rsidRDefault="00296E9D" w:rsidP="00296E9D">
            <w:pPr>
              <w:jc w:val="center"/>
              <w:rPr>
                <w:rFonts w:ascii="Arial" w:eastAsia="Times New Roman" w:hAnsi="Arial" w:cs="Arial"/>
                <w:kern w:val="0"/>
                <w:lang w:eastAsia="fr-FR"/>
                <w14:ligatures w14:val="none"/>
              </w:rPr>
            </w:pPr>
            <w:r w:rsidRPr="00296E9D">
              <w:rPr>
                <w:rFonts w:ascii="Arial" w:eastAsia="Times New Roman" w:hAnsi="Arial" w:cs="Arial"/>
                <w:color w:val="000000"/>
                <w:kern w:val="0"/>
                <w:lang w:eastAsia="fr-FR"/>
                <w14:ligatures w14:val="none"/>
              </w:rPr>
              <w:t>Points à améliorer</w:t>
            </w:r>
          </w:p>
        </w:tc>
      </w:tr>
      <w:tr w:rsidR="00296E9D" w:rsidRPr="00296E9D" w:rsidTr="00296E9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6E9D" w:rsidRPr="00296E9D" w:rsidRDefault="00296E9D" w:rsidP="00296E9D">
            <w:pPr>
              <w:numPr>
                <w:ilvl w:val="0"/>
                <w:numId w:val="1"/>
              </w:numPr>
              <w:textAlignment w:val="baseline"/>
              <w:rPr>
                <w:rFonts w:ascii="Arial" w:eastAsia="Times New Roman" w:hAnsi="Arial" w:cs="Arial"/>
                <w:color w:val="000000"/>
                <w:kern w:val="0"/>
                <w:lang w:eastAsia="fr-FR"/>
                <w14:ligatures w14:val="none"/>
              </w:rPr>
            </w:pPr>
            <w:r w:rsidRPr="00296E9D">
              <w:rPr>
                <w:rFonts w:ascii="Arial" w:eastAsia="Times New Roman" w:hAnsi="Arial" w:cs="Arial"/>
                <w:color w:val="000000"/>
                <w:kern w:val="0"/>
                <w:lang w:eastAsia="fr-FR"/>
                <w14:ligatures w14:val="none"/>
              </w:rPr>
              <w:t>Les 6 points de la grille donnée par M. Laubry sont respectés : c’est bien ! </w:t>
            </w:r>
          </w:p>
          <w:p w:rsidR="00296E9D" w:rsidRPr="00296E9D" w:rsidRDefault="00296E9D" w:rsidP="00296E9D">
            <w:pPr>
              <w:rPr>
                <w:rFonts w:ascii="Arial" w:eastAsia="Times New Roman" w:hAnsi="Arial" w:cs="Arial"/>
                <w:kern w:val="0"/>
                <w:lang w:eastAsia="fr-FR"/>
                <w14:ligatures w14:val="none"/>
              </w:rPr>
            </w:pPr>
            <w:r w:rsidRPr="00296E9D">
              <w:rPr>
                <w:rFonts w:ascii="Arial" w:eastAsia="Times New Roman" w:hAnsi="Arial" w:cs="Arial"/>
                <w:color w:val="000000"/>
                <w:kern w:val="0"/>
                <w:lang w:eastAsia="fr-FR"/>
                <w14:ligatures w14:val="none"/>
              </w:rPr>
              <w:t>Pluralité de type de question</w:t>
            </w:r>
          </w:p>
          <w:p w:rsidR="00296E9D" w:rsidRPr="00296E9D" w:rsidRDefault="00296E9D" w:rsidP="00296E9D">
            <w:pPr>
              <w:rPr>
                <w:rFonts w:ascii="Arial" w:eastAsia="Times New Roman" w:hAnsi="Arial" w:cs="Arial"/>
                <w:kern w:val="0"/>
                <w:lang w:eastAsia="fr-FR"/>
                <w14:ligatures w14:val="none"/>
              </w:rPr>
            </w:pPr>
            <w:r w:rsidRPr="00296E9D">
              <w:rPr>
                <w:rFonts w:ascii="Arial" w:eastAsia="Times New Roman" w:hAnsi="Arial" w:cs="Arial"/>
                <w:color w:val="000000"/>
                <w:kern w:val="0"/>
                <w:lang w:eastAsia="fr-FR"/>
                <w14:ligatures w14:val="none"/>
              </w:rPr>
              <w:lastRenderedPageBreak/>
              <w:t>(QCM, phrases à remplir, etc.)</w:t>
            </w:r>
          </w:p>
          <w:p w:rsidR="00296E9D" w:rsidRPr="00296E9D" w:rsidRDefault="00296E9D" w:rsidP="00296E9D">
            <w:pPr>
              <w:numPr>
                <w:ilvl w:val="0"/>
                <w:numId w:val="2"/>
              </w:numPr>
              <w:textAlignment w:val="baseline"/>
              <w:rPr>
                <w:rFonts w:ascii="Arial" w:eastAsia="Times New Roman" w:hAnsi="Arial" w:cs="Arial"/>
                <w:color w:val="000000"/>
                <w:kern w:val="0"/>
                <w:lang w:eastAsia="fr-FR"/>
                <w14:ligatures w14:val="none"/>
              </w:rPr>
            </w:pPr>
            <w:r w:rsidRPr="00296E9D">
              <w:rPr>
                <w:rFonts w:ascii="Arial" w:eastAsia="Times New Roman" w:hAnsi="Arial" w:cs="Arial"/>
                <w:color w:val="000000"/>
                <w:kern w:val="0"/>
                <w:lang w:eastAsia="fr-FR"/>
                <w14:ligatures w14:val="none"/>
              </w:rPr>
              <w:t>Questions pertinentes (1, 4 et 5)</w:t>
            </w:r>
          </w:p>
          <w:p w:rsidR="00296E9D" w:rsidRPr="00296E9D" w:rsidRDefault="00296E9D" w:rsidP="00296E9D">
            <w:pPr>
              <w:numPr>
                <w:ilvl w:val="0"/>
                <w:numId w:val="2"/>
              </w:numPr>
              <w:textAlignment w:val="baseline"/>
              <w:rPr>
                <w:rFonts w:ascii="Arial" w:eastAsia="Times New Roman" w:hAnsi="Arial" w:cs="Arial"/>
                <w:color w:val="000000"/>
                <w:kern w:val="0"/>
                <w:lang w:eastAsia="fr-FR"/>
                <w14:ligatures w14:val="none"/>
              </w:rPr>
            </w:pPr>
            <w:r w:rsidRPr="00296E9D">
              <w:rPr>
                <w:rFonts w:ascii="Arial" w:eastAsia="Times New Roman" w:hAnsi="Arial" w:cs="Arial"/>
                <w:color w:val="000000"/>
                <w:kern w:val="0"/>
                <w:lang w:eastAsia="fr-FR"/>
                <w14:ligatures w14:val="none"/>
              </w:rPr>
              <w:t>La question 5 mobilise le raisonnement des élèves sur ces moyens de transport. Elle est donc ouverte. </w:t>
            </w:r>
          </w:p>
          <w:p w:rsidR="00296E9D" w:rsidRPr="00296E9D" w:rsidRDefault="00296E9D" w:rsidP="00296E9D">
            <w:pPr>
              <w:numPr>
                <w:ilvl w:val="0"/>
                <w:numId w:val="2"/>
              </w:numPr>
              <w:textAlignment w:val="baseline"/>
              <w:rPr>
                <w:rFonts w:ascii="Arial" w:eastAsia="Times New Roman" w:hAnsi="Arial" w:cs="Arial"/>
                <w:color w:val="000000"/>
                <w:kern w:val="0"/>
                <w:lang w:eastAsia="fr-FR"/>
                <w14:ligatures w14:val="none"/>
              </w:rPr>
            </w:pPr>
            <w:r w:rsidRPr="00296E9D">
              <w:rPr>
                <w:rFonts w:ascii="Arial" w:eastAsia="Times New Roman" w:hAnsi="Arial" w:cs="Arial"/>
                <w:color w:val="000000"/>
                <w:kern w:val="0"/>
                <w:lang w:eastAsia="fr-FR"/>
                <w14:ligatures w14:val="none"/>
              </w:rPr>
              <w:t>Les questions vont du plus facile au plus difficile </w:t>
            </w:r>
          </w:p>
          <w:p w:rsidR="00296E9D" w:rsidRPr="00296E9D" w:rsidRDefault="00296E9D" w:rsidP="00296E9D">
            <w:pPr>
              <w:numPr>
                <w:ilvl w:val="0"/>
                <w:numId w:val="2"/>
              </w:numPr>
              <w:textAlignment w:val="baseline"/>
              <w:rPr>
                <w:rFonts w:ascii="Arial" w:eastAsia="Times New Roman" w:hAnsi="Arial" w:cs="Arial"/>
                <w:color w:val="000000"/>
                <w:kern w:val="0"/>
                <w:lang w:eastAsia="fr-FR"/>
                <w14:ligatures w14:val="none"/>
              </w:rPr>
            </w:pPr>
            <w:r w:rsidRPr="00296E9D">
              <w:rPr>
                <w:rFonts w:ascii="Arial" w:eastAsia="Times New Roman" w:hAnsi="Arial" w:cs="Arial"/>
                <w:color w:val="000000"/>
                <w:kern w:val="0"/>
                <w:lang w:eastAsia="fr-FR"/>
                <w14:ligatures w14:val="none"/>
              </w:rPr>
              <w:t>Questions courtes avec des mots simples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6E9D" w:rsidRPr="00296E9D" w:rsidRDefault="00296E9D" w:rsidP="00296E9D">
            <w:pPr>
              <w:numPr>
                <w:ilvl w:val="0"/>
                <w:numId w:val="3"/>
              </w:numPr>
              <w:textAlignment w:val="baseline"/>
              <w:rPr>
                <w:rFonts w:ascii="Arial" w:eastAsia="Times New Roman" w:hAnsi="Arial" w:cs="Arial"/>
                <w:color w:val="000000"/>
                <w:kern w:val="0"/>
                <w:lang w:eastAsia="fr-FR"/>
                <w14:ligatures w14:val="none"/>
              </w:rPr>
            </w:pPr>
            <w:r w:rsidRPr="00296E9D">
              <w:rPr>
                <w:rFonts w:ascii="Arial" w:eastAsia="Times New Roman" w:hAnsi="Arial" w:cs="Arial"/>
                <w:color w:val="000000"/>
                <w:kern w:val="0"/>
                <w:lang w:eastAsia="fr-FR"/>
                <w14:ligatures w14:val="none"/>
              </w:rPr>
              <w:lastRenderedPageBreak/>
              <w:t>Certaines questions reposent sur l'illustration du bateau ( la gravure 2), cependant, il est peu visible. De plus, il n’y a pas de texte explicatif. </w:t>
            </w:r>
          </w:p>
          <w:p w:rsidR="00296E9D" w:rsidRPr="00296E9D" w:rsidRDefault="00296E9D" w:rsidP="00296E9D">
            <w:pPr>
              <w:numPr>
                <w:ilvl w:val="0"/>
                <w:numId w:val="3"/>
              </w:numPr>
              <w:textAlignment w:val="baseline"/>
              <w:rPr>
                <w:rFonts w:ascii="Arial" w:eastAsia="Times New Roman" w:hAnsi="Arial" w:cs="Arial"/>
                <w:color w:val="000000"/>
                <w:kern w:val="0"/>
                <w:lang w:eastAsia="fr-FR"/>
                <w14:ligatures w14:val="none"/>
              </w:rPr>
            </w:pPr>
            <w:r w:rsidRPr="00296E9D">
              <w:rPr>
                <w:rFonts w:ascii="Arial" w:eastAsia="Times New Roman" w:hAnsi="Arial" w:cs="Arial"/>
                <w:color w:val="000000"/>
                <w:kern w:val="0"/>
                <w:lang w:eastAsia="fr-FR"/>
                <w14:ligatures w14:val="none"/>
              </w:rPr>
              <w:lastRenderedPageBreak/>
              <w:t>Il y a 2 questions 3 (qui d’ailleurs se ressemble un peu)</w:t>
            </w:r>
          </w:p>
          <w:p w:rsidR="00296E9D" w:rsidRPr="00296E9D" w:rsidRDefault="00296E9D" w:rsidP="00296E9D">
            <w:pPr>
              <w:numPr>
                <w:ilvl w:val="0"/>
                <w:numId w:val="3"/>
              </w:numPr>
              <w:textAlignment w:val="baseline"/>
              <w:rPr>
                <w:rFonts w:ascii="Arial" w:eastAsia="Times New Roman" w:hAnsi="Arial" w:cs="Arial"/>
                <w:color w:val="000000"/>
                <w:kern w:val="0"/>
                <w:lang w:eastAsia="fr-FR"/>
                <w14:ligatures w14:val="none"/>
              </w:rPr>
            </w:pPr>
            <w:r w:rsidRPr="00296E9D">
              <w:rPr>
                <w:rFonts w:ascii="Arial" w:eastAsia="Times New Roman" w:hAnsi="Arial" w:cs="Arial"/>
                <w:color w:val="000000"/>
                <w:kern w:val="0"/>
                <w:lang w:eastAsia="fr-FR"/>
                <w14:ligatures w14:val="none"/>
              </w:rPr>
              <w:t>les questions 3 sont bien mais peut être à reformuler</w:t>
            </w:r>
          </w:p>
          <w:p w:rsidR="00296E9D" w:rsidRPr="00296E9D" w:rsidRDefault="00296E9D" w:rsidP="00296E9D">
            <w:pPr>
              <w:numPr>
                <w:ilvl w:val="0"/>
                <w:numId w:val="3"/>
              </w:numPr>
              <w:textAlignment w:val="baseline"/>
              <w:rPr>
                <w:rFonts w:ascii="Arial" w:eastAsia="Times New Roman" w:hAnsi="Arial" w:cs="Arial"/>
                <w:color w:val="000000"/>
                <w:kern w:val="0"/>
                <w:lang w:eastAsia="fr-FR"/>
                <w14:ligatures w14:val="none"/>
              </w:rPr>
            </w:pPr>
            <w:r w:rsidRPr="00296E9D">
              <w:rPr>
                <w:rFonts w:ascii="Arial" w:eastAsia="Times New Roman" w:hAnsi="Arial" w:cs="Arial"/>
                <w:color w:val="000000"/>
                <w:kern w:val="0"/>
                <w:lang w:eastAsia="fr-FR"/>
                <w14:ligatures w14:val="none"/>
              </w:rPr>
              <w:t>Pour la question 5, il aurait pu être intéressant de proposer un mode de réponse sous forme de tableau </w:t>
            </w:r>
          </w:p>
          <w:p w:rsidR="00296E9D" w:rsidRPr="00296E9D" w:rsidRDefault="00296E9D" w:rsidP="00296E9D">
            <w:pPr>
              <w:numPr>
                <w:ilvl w:val="0"/>
                <w:numId w:val="3"/>
              </w:numPr>
              <w:textAlignment w:val="baseline"/>
              <w:rPr>
                <w:rFonts w:ascii="Arial" w:eastAsia="Times New Roman" w:hAnsi="Arial" w:cs="Arial"/>
                <w:color w:val="000000"/>
                <w:kern w:val="0"/>
                <w:lang w:eastAsia="fr-FR"/>
                <w14:ligatures w14:val="none"/>
              </w:rPr>
            </w:pPr>
            <w:r w:rsidRPr="00296E9D">
              <w:rPr>
                <w:rFonts w:ascii="Arial" w:eastAsia="Times New Roman" w:hAnsi="Arial" w:cs="Arial"/>
                <w:color w:val="000000"/>
                <w:kern w:val="0"/>
                <w:lang w:eastAsia="fr-FR"/>
                <w14:ligatures w14:val="none"/>
              </w:rPr>
              <w:t>La question 4 est très bien mais elle aurait été mieux au début pour la compréhension de texte</w:t>
            </w:r>
          </w:p>
          <w:p w:rsidR="00296E9D" w:rsidRPr="00296E9D" w:rsidRDefault="00296E9D" w:rsidP="00296E9D">
            <w:pPr>
              <w:numPr>
                <w:ilvl w:val="0"/>
                <w:numId w:val="3"/>
              </w:numPr>
              <w:textAlignment w:val="baseline"/>
              <w:rPr>
                <w:rFonts w:ascii="Arial" w:eastAsia="Times New Roman" w:hAnsi="Arial" w:cs="Arial"/>
                <w:color w:val="000000"/>
                <w:kern w:val="0"/>
                <w:lang w:eastAsia="fr-FR"/>
                <w14:ligatures w14:val="none"/>
              </w:rPr>
            </w:pPr>
            <w:r w:rsidRPr="00296E9D">
              <w:rPr>
                <w:rFonts w:ascii="Arial" w:eastAsia="Times New Roman" w:hAnsi="Arial" w:cs="Arial"/>
                <w:color w:val="000000"/>
                <w:kern w:val="0"/>
                <w:lang w:eastAsia="fr-FR"/>
                <w14:ligatures w14:val="none"/>
              </w:rPr>
              <w:t>Pour la question 2 cela aurait été mieux d’utiliser le mot siècle au lieu de période car trop vague</w:t>
            </w:r>
          </w:p>
        </w:tc>
      </w:tr>
    </w:tbl>
    <w:p w:rsidR="00296E9D" w:rsidRPr="000A0175" w:rsidRDefault="00296E9D">
      <w:pPr>
        <w:rPr>
          <w:rFonts w:ascii="Arial" w:hAnsi="Arial" w:cs="Arial"/>
          <w:lang w:val="fr-FR"/>
        </w:rPr>
      </w:pPr>
    </w:p>
    <w:p w:rsidR="00673DA9" w:rsidRPr="00673DA9" w:rsidRDefault="00673DA9" w:rsidP="00673DA9">
      <w:pPr>
        <w:autoSpaceDE w:val="0"/>
        <w:autoSpaceDN w:val="0"/>
        <w:adjustRightInd w:val="0"/>
        <w:rPr>
          <w:rFonts w:ascii="Arial" w:hAnsi="Arial" w:cs="Arial"/>
          <w:b/>
          <w:bCs/>
          <w:color w:val="000000"/>
          <w:kern w:val="0"/>
          <w:lang w:val="fr-FR"/>
        </w:rPr>
      </w:pPr>
      <w:r w:rsidRPr="000A0175">
        <w:rPr>
          <w:rFonts w:ascii="Arial" w:hAnsi="Arial" w:cs="Arial"/>
          <w:b/>
          <w:bCs/>
          <w:color w:val="000000"/>
          <w:kern w:val="0"/>
          <w:lang w:val="fr-FR"/>
        </w:rPr>
        <w:t xml:space="preserve">Retour sur le questionnaire </w:t>
      </w:r>
      <w:r w:rsidR="00E41267">
        <w:rPr>
          <w:rFonts w:ascii="Arial" w:hAnsi="Arial" w:cs="Arial"/>
          <w:b/>
          <w:bCs/>
          <w:color w:val="000000"/>
          <w:kern w:val="0"/>
          <w:lang w:val="fr-FR"/>
        </w:rPr>
        <w:t>5</w:t>
      </w:r>
      <w:r w:rsidRPr="000A0175">
        <w:rPr>
          <w:rFonts w:ascii="Arial" w:hAnsi="Arial" w:cs="Arial"/>
          <w:b/>
          <w:bCs/>
          <w:color w:val="000000"/>
          <w:kern w:val="0"/>
          <w:lang w:val="fr-FR"/>
        </w:rPr>
        <w:t xml:space="preserve"> (documents sur les transports)</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398"/>
        <w:gridCol w:w="4398"/>
      </w:tblGrid>
      <w:tr w:rsidR="00673DA9" w:rsidRPr="00673DA9">
        <w:tblPrEx>
          <w:tblCellMar>
            <w:top w:w="0" w:type="dxa"/>
            <w:bottom w:w="0" w:type="dxa"/>
          </w:tblCellMar>
        </w:tblPrEx>
        <w:trPr>
          <w:trHeight w:val="153"/>
        </w:trPr>
        <w:tc>
          <w:tcPr>
            <w:tcW w:w="4398" w:type="dxa"/>
            <w:tcBorders>
              <w:top w:val="none" w:sz="6" w:space="0" w:color="auto"/>
              <w:bottom w:val="none" w:sz="6" w:space="0" w:color="auto"/>
              <w:right w:val="none" w:sz="6" w:space="0" w:color="auto"/>
            </w:tcBorders>
          </w:tcPr>
          <w:p w:rsidR="00673DA9" w:rsidRPr="00673DA9" w:rsidRDefault="00673DA9" w:rsidP="00673DA9">
            <w:pPr>
              <w:autoSpaceDE w:val="0"/>
              <w:autoSpaceDN w:val="0"/>
              <w:adjustRightInd w:val="0"/>
              <w:rPr>
                <w:rFonts w:ascii="Arial" w:hAnsi="Arial" w:cs="Arial"/>
                <w:color w:val="000000"/>
                <w:kern w:val="0"/>
                <w:lang w:val="fr-FR"/>
              </w:rPr>
            </w:pPr>
            <w:r w:rsidRPr="00673DA9">
              <w:rPr>
                <w:rFonts w:ascii="Arial" w:hAnsi="Arial" w:cs="Arial"/>
                <w:color w:val="000000"/>
                <w:kern w:val="0"/>
                <w:lang w:val="fr-FR"/>
              </w:rPr>
              <w:t xml:space="preserve"> Points forts </w:t>
            </w:r>
          </w:p>
        </w:tc>
        <w:tc>
          <w:tcPr>
            <w:tcW w:w="4398" w:type="dxa"/>
            <w:tcBorders>
              <w:top w:val="none" w:sz="6" w:space="0" w:color="auto"/>
              <w:left w:val="none" w:sz="6" w:space="0" w:color="auto"/>
              <w:bottom w:val="none" w:sz="6" w:space="0" w:color="auto"/>
            </w:tcBorders>
          </w:tcPr>
          <w:p w:rsidR="00673DA9" w:rsidRPr="00673DA9" w:rsidRDefault="00673DA9" w:rsidP="00673DA9">
            <w:pPr>
              <w:autoSpaceDE w:val="0"/>
              <w:autoSpaceDN w:val="0"/>
              <w:adjustRightInd w:val="0"/>
              <w:rPr>
                <w:rFonts w:ascii="Arial" w:hAnsi="Arial" w:cs="Arial"/>
                <w:color w:val="000000"/>
                <w:kern w:val="0"/>
                <w:lang w:val="fr-FR"/>
              </w:rPr>
            </w:pPr>
            <w:r w:rsidRPr="00673DA9">
              <w:rPr>
                <w:rFonts w:ascii="Arial" w:hAnsi="Arial" w:cs="Arial"/>
                <w:color w:val="000000"/>
                <w:kern w:val="0"/>
                <w:lang w:val="fr-FR"/>
              </w:rPr>
              <w:t xml:space="preserve">Points faibles </w:t>
            </w:r>
          </w:p>
        </w:tc>
      </w:tr>
      <w:tr w:rsidR="00673DA9" w:rsidRPr="00673DA9">
        <w:tblPrEx>
          <w:tblCellMar>
            <w:top w:w="0" w:type="dxa"/>
            <w:bottom w:w="0" w:type="dxa"/>
          </w:tblCellMar>
        </w:tblPrEx>
        <w:trPr>
          <w:trHeight w:val="2500"/>
        </w:trPr>
        <w:tc>
          <w:tcPr>
            <w:tcW w:w="4398" w:type="dxa"/>
            <w:tcBorders>
              <w:top w:val="none" w:sz="6" w:space="0" w:color="auto"/>
              <w:bottom w:val="none" w:sz="6" w:space="0" w:color="auto"/>
              <w:right w:val="none" w:sz="6" w:space="0" w:color="auto"/>
            </w:tcBorders>
          </w:tcPr>
          <w:p w:rsidR="00673DA9" w:rsidRPr="00673DA9" w:rsidRDefault="00673DA9" w:rsidP="00673DA9">
            <w:pPr>
              <w:autoSpaceDE w:val="0"/>
              <w:autoSpaceDN w:val="0"/>
              <w:adjustRightInd w:val="0"/>
              <w:rPr>
                <w:rFonts w:ascii="Arial" w:hAnsi="Arial" w:cs="Arial"/>
                <w:kern w:val="0"/>
                <w:lang w:val="fr-FR"/>
              </w:rPr>
            </w:pPr>
          </w:p>
          <w:p w:rsidR="00673DA9" w:rsidRPr="00673DA9" w:rsidRDefault="00673DA9" w:rsidP="00673DA9">
            <w:pPr>
              <w:autoSpaceDE w:val="0"/>
              <w:autoSpaceDN w:val="0"/>
              <w:adjustRightInd w:val="0"/>
              <w:rPr>
                <w:rFonts w:ascii="Arial" w:hAnsi="Arial" w:cs="Arial"/>
                <w:color w:val="000000"/>
                <w:kern w:val="0"/>
                <w:lang w:val="fr-FR"/>
              </w:rPr>
            </w:pPr>
            <w:r w:rsidRPr="00673DA9">
              <w:rPr>
                <w:rFonts w:ascii="Arial" w:hAnsi="Arial" w:cs="Arial"/>
                <w:color w:val="000000"/>
                <w:kern w:val="0"/>
                <w:lang w:val="fr-FR"/>
              </w:rPr>
              <w:t xml:space="preserve">- Attentes du questionnaire claires </w:t>
            </w:r>
          </w:p>
          <w:p w:rsidR="00673DA9" w:rsidRPr="00673DA9" w:rsidRDefault="00673DA9" w:rsidP="00673DA9">
            <w:pPr>
              <w:autoSpaceDE w:val="0"/>
              <w:autoSpaceDN w:val="0"/>
              <w:adjustRightInd w:val="0"/>
              <w:rPr>
                <w:rFonts w:ascii="Arial" w:hAnsi="Arial" w:cs="Arial"/>
                <w:color w:val="000000"/>
                <w:kern w:val="0"/>
                <w:lang w:val="fr-FR"/>
              </w:rPr>
            </w:pPr>
          </w:p>
          <w:p w:rsidR="00673DA9" w:rsidRPr="00673DA9" w:rsidRDefault="00673DA9" w:rsidP="00673DA9">
            <w:pPr>
              <w:autoSpaceDE w:val="0"/>
              <w:autoSpaceDN w:val="0"/>
              <w:adjustRightInd w:val="0"/>
              <w:rPr>
                <w:rFonts w:ascii="Arial" w:hAnsi="Arial" w:cs="Arial"/>
                <w:color w:val="000000"/>
                <w:kern w:val="0"/>
                <w:lang w:val="fr-FR"/>
              </w:rPr>
            </w:pPr>
            <w:r w:rsidRPr="00673DA9">
              <w:rPr>
                <w:rFonts w:ascii="Arial" w:hAnsi="Arial" w:cs="Arial"/>
                <w:color w:val="000000"/>
                <w:kern w:val="0"/>
                <w:lang w:val="fr-FR"/>
              </w:rPr>
              <w:t xml:space="preserve">- Bonne progressivité sur le type de question et sur la difficulté </w:t>
            </w:r>
          </w:p>
          <w:p w:rsidR="00673DA9" w:rsidRPr="00673DA9" w:rsidRDefault="00673DA9" w:rsidP="00673DA9">
            <w:pPr>
              <w:autoSpaceDE w:val="0"/>
              <w:autoSpaceDN w:val="0"/>
              <w:adjustRightInd w:val="0"/>
              <w:rPr>
                <w:rFonts w:ascii="Arial" w:hAnsi="Arial" w:cs="Arial"/>
                <w:color w:val="000000"/>
                <w:kern w:val="0"/>
                <w:lang w:val="fr-FR"/>
              </w:rPr>
            </w:pPr>
          </w:p>
          <w:p w:rsidR="00673DA9" w:rsidRPr="00673DA9" w:rsidRDefault="00673DA9" w:rsidP="00673DA9">
            <w:pPr>
              <w:autoSpaceDE w:val="0"/>
              <w:autoSpaceDN w:val="0"/>
              <w:adjustRightInd w:val="0"/>
              <w:rPr>
                <w:rFonts w:ascii="Arial" w:hAnsi="Arial" w:cs="Arial"/>
                <w:color w:val="000000"/>
                <w:kern w:val="0"/>
                <w:lang w:val="fr-FR"/>
              </w:rPr>
            </w:pPr>
            <w:r w:rsidRPr="00673DA9">
              <w:rPr>
                <w:rFonts w:ascii="Arial" w:hAnsi="Arial" w:cs="Arial"/>
                <w:color w:val="000000"/>
                <w:kern w:val="0"/>
                <w:lang w:val="fr-FR"/>
              </w:rPr>
              <w:t xml:space="preserve">- Plusieurs modalités de réponses </w:t>
            </w:r>
          </w:p>
          <w:p w:rsidR="00673DA9" w:rsidRPr="00673DA9" w:rsidRDefault="00673DA9" w:rsidP="00673DA9">
            <w:pPr>
              <w:autoSpaceDE w:val="0"/>
              <w:autoSpaceDN w:val="0"/>
              <w:adjustRightInd w:val="0"/>
              <w:rPr>
                <w:rFonts w:ascii="Arial" w:hAnsi="Arial" w:cs="Arial"/>
                <w:color w:val="000000"/>
                <w:kern w:val="0"/>
                <w:lang w:val="fr-FR"/>
              </w:rPr>
            </w:pPr>
          </w:p>
          <w:p w:rsidR="00673DA9" w:rsidRPr="00673DA9" w:rsidRDefault="00673DA9" w:rsidP="00673DA9">
            <w:pPr>
              <w:autoSpaceDE w:val="0"/>
              <w:autoSpaceDN w:val="0"/>
              <w:adjustRightInd w:val="0"/>
              <w:rPr>
                <w:rFonts w:ascii="Arial" w:hAnsi="Arial" w:cs="Arial"/>
                <w:color w:val="000000"/>
                <w:kern w:val="0"/>
                <w:lang w:val="fr-FR"/>
              </w:rPr>
            </w:pPr>
            <w:r w:rsidRPr="00673DA9">
              <w:rPr>
                <w:rFonts w:ascii="Arial" w:hAnsi="Arial" w:cs="Arial"/>
                <w:color w:val="000000"/>
                <w:kern w:val="0"/>
                <w:lang w:val="fr-FR"/>
              </w:rPr>
              <w:t xml:space="preserve">- Questions 4 et 5 mobilisant intellectuellement les élèves </w:t>
            </w:r>
          </w:p>
          <w:p w:rsidR="00673DA9" w:rsidRPr="00673DA9" w:rsidRDefault="00673DA9" w:rsidP="00673DA9">
            <w:pPr>
              <w:autoSpaceDE w:val="0"/>
              <w:autoSpaceDN w:val="0"/>
              <w:adjustRightInd w:val="0"/>
              <w:rPr>
                <w:rFonts w:ascii="Arial" w:hAnsi="Arial" w:cs="Arial"/>
                <w:color w:val="000000"/>
                <w:kern w:val="0"/>
                <w:lang w:val="fr-FR"/>
              </w:rPr>
            </w:pPr>
            <w:r w:rsidRPr="00673DA9">
              <w:rPr>
                <w:rFonts w:ascii="Arial" w:hAnsi="Arial" w:cs="Arial"/>
                <w:color w:val="000000"/>
                <w:kern w:val="0"/>
                <w:lang w:val="fr-FR"/>
              </w:rPr>
              <w:t xml:space="preserve">- Forme du questionnaire simple et adaptée, n’induit pas de distracteur </w:t>
            </w:r>
          </w:p>
          <w:p w:rsidR="00673DA9" w:rsidRPr="00673DA9" w:rsidRDefault="00673DA9" w:rsidP="00673DA9">
            <w:pPr>
              <w:autoSpaceDE w:val="0"/>
              <w:autoSpaceDN w:val="0"/>
              <w:adjustRightInd w:val="0"/>
              <w:rPr>
                <w:rFonts w:ascii="Arial" w:hAnsi="Arial" w:cs="Arial"/>
                <w:color w:val="000000"/>
                <w:kern w:val="0"/>
                <w:lang w:val="fr-FR"/>
              </w:rPr>
            </w:pPr>
            <w:r w:rsidRPr="00673DA9">
              <w:rPr>
                <w:rFonts w:ascii="Arial" w:hAnsi="Arial" w:cs="Arial"/>
                <w:color w:val="000000"/>
                <w:kern w:val="0"/>
                <w:lang w:val="fr-FR"/>
              </w:rPr>
              <w:t xml:space="preserve">- Bon espace de réponse </w:t>
            </w:r>
          </w:p>
          <w:p w:rsidR="00673DA9" w:rsidRPr="00673DA9" w:rsidRDefault="00673DA9" w:rsidP="00673DA9">
            <w:pPr>
              <w:autoSpaceDE w:val="0"/>
              <w:autoSpaceDN w:val="0"/>
              <w:adjustRightInd w:val="0"/>
              <w:rPr>
                <w:rFonts w:ascii="Arial" w:hAnsi="Arial" w:cs="Arial"/>
                <w:color w:val="000000"/>
                <w:kern w:val="0"/>
                <w:lang w:val="fr-FR"/>
              </w:rPr>
            </w:pPr>
          </w:p>
        </w:tc>
        <w:tc>
          <w:tcPr>
            <w:tcW w:w="4398" w:type="dxa"/>
            <w:tcBorders>
              <w:top w:val="none" w:sz="6" w:space="0" w:color="auto"/>
              <w:left w:val="none" w:sz="6" w:space="0" w:color="auto"/>
              <w:bottom w:val="none" w:sz="6" w:space="0" w:color="auto"/>
            </w:tcBorders>
          </w:tcPr>
          <w:p w:rsidR="00673DA9" w:rsidRPr="00673DA9" w:rsidRDefault="00673DA9" w:rsidP="00673DA9">
            <w:pPr>
              <w:autoSpaceDE w:val="0"/>
              <w:autoSpaceDN w:val="0"/>
              <w:adjustRightInd w:val="0"/>
              <w:rPr>
                <w:rFonts w:ascii="Arial" w:hAnsi="Arial" w:cs="Arial"/>
                <w:kern w:val="0"/>
                <w:lang w:val="fr-FR"/>
              </w:rPr>
            </w:pPr>
          </w:p>
          <w:p w:rsidR="00673DA9" w:rsidRPr="00673DA9" w:rsidRDefault="00673DA9" w:rsidP="00673DA9">
            <w:pPr>
              <w:autoSpaceDE w:val="0"/>
              <w:autoSpaceDN w:val="0"/>
              <w:adjustRightInd w:val="0"/>
              <w:rPr>
                <w:rFonts w:ascii="Arial" w:hAnsi="Arial" w:cs="Arial"/>
                <w:color w:val="000000"/>
                <w:kern w:val="0"/>
                <w:lang w:val="fr-FR"/>
              </w:rPr>
            </w:pPr>
            <w:r w:rsidRPr="00673DA9">
              <w:rPr>
                <w:rFonts w:ascii="Arial" w:hAnsi="Arial" w:cs="Arial"/>
                <w:color w:val="000000"/>
                <w:kern w:val="0"/>
                <w:lang w:val="fr-FR"/>
              </w:rPr>
              <w:t xml:space="preserve">- Question 1 : accorder les réponses à la question (Des documents = des gravures). Modalité de réponse trop simple pour la présentation d’un document en cycle 3. </w:t>
            </w:r>
          </w:p>
          <w:p w:rsidR="00673DA9" w:rsidRPr="00673DA9" w:rsidRDefault="00673DA9" w:rsidP="00673DA9">
            <w:pPr>
              <w:autoSpaceDE w:val="0"/>
              <w:autoSpaceDN w:val="0"/>
              <w:adjustRightInd w:val="0"/>
              <w:rPr>
                <w:rFonts w:ascii="Arial" w:hAnsi="Arial" w:cs="Arial"/>
                <w:color w:val="000000"/>
                <w:kern w:val="0"/>
                <w:lang w:val="fr-FR"/>
              </w:rPr>
            </w:pPr>
            <w:r w:rsidRPr="00673DA9">
              <w:rPr>
                <w:rFonts w:ascii="Arial" w:hAnsi="Arial" w:cs="Arial"/>
                <w:color w:val="000000"/>
                <w:kern w:val="0"/>
                <w:lang w:val="fr-FR"/>
              </w:rPr>
              <w:t xml:space="preserve">- Questions 2 et 3 : une seule question est nécessaire, les réponses se répètent. La 3 est plus pertinente. </w:t>
            </w:r>
          </w:p>
          <w:p w:rsidR="00673DA9" w:rsidRPr="00673DA9" w:rsidRDefault="00673DA9" w:rsidP="00673DA9">
            <w:pPr>
              <w:autoSpaceDE w:val="0"/>
              <w:autoSpaceDN w:val="0"/>
              <w:adjustRightInd w:val="0"/>
              <w:rPr>
                <w:rFonts w:ascii="Arial" w:hAnsi="Arial" w:cs="Arial"/>
                <w:color w:val="000000"/>
                <w:kern w:val="0"/>
                <w:lang w:val="fr-FR"/>
              </w:rPr>
            </w:pPr>
            <w:r w:rsidRPr="00673DA9">
              <w:rPr>
                <w:rFonts w:ascii="Arial" w:hAnsi="Arial" w:cs="Arial"/>
                <w:color w:val="000000"/>
                <w:kern w:val="0"/>
                <w:lang w:val="fr-FR"/>
              </w:rPr>
              <w:t xml:space="preserve">- Question 4 : la modalité QCM est préférable sur cette question pour guider les réponses, car il y a trop d’implicite au niveau des inconvénients. </w:t>
            </w:r>
          </w:p>
          <w:p w:rsidR="00673DA9" w:rsidRPr="00673DA9" w:rsidRDefault="00673DA9" w:rsidP="00673DA9">
            <w:pPr>
              <w:autoSpaceDE w:val="0"/>
              <w:autoSpaceDN w:val="0"/>
              <w:adjustRightInd w:val="0"/>
              <w:rPr>
                <w:rFonts w:ascii="Arial" w:hAnsi="Arial" w:cs="Arial"/>
                <w:color w:val="000000"/>
                <w:kern w:val="0"/>
                <w:lang w:val="fr-FR"/>
              </w:rPr>
            </w:pPr>
            <w:r w:rsidRPr="00673DA9">
              <w:rPr>
                <w:rFonts w:ascii="Arial" w:hAnsi="Arial" w:cs="Arial"/>
                <w:color w:val="000000"/>
                <w:kern w:val="0"/>
                <w:lang w:val="fr-FR"/>
              </w:rPr>
              <w:t xml:space="preserve">- Question 5 : pas de “selon toi”, mettre le terme “population” à la place de “individu”. Question trop longue. </w:t>
            </w:r>
          </w:p>
          <w:p w:rsidR="00673DA9" w:rsidRPr="00673DA9" w:rsidRDefault="00673DA9" w:rsidP="00673DA9">
            <w:pPr>
              <w:autoSpaceDE w:val="0"/>
              <w:autoSpaceDN w:val="0"/>
              <w:adjustRightInd w:val="0"/>
              <w:rPr>
                <w:rFonts w:ascii="Arial" w:hAnsi="Arial" w:cs="Arial"/>
                <w:color w:val="000000"/>
                <w:kern w:val="0"/>
                <w:lang w:val="fr-FR"/>
              </w:rPr>
            </w:pPr>
          </w:p>
        </w:tc>
      </w:tr>
    </w:tbl>
    <w:p w:rsidR="00673DA9" w:rsidRPr="000A0175" w:rsidRDefault="00673DA9">
      <w:pPr>
        <w:rPr>
          <w:rFonts w:ascii="Arial" w:hAnsi="Arial" w:cs="Arial"/>
          <w:lang w:val="fr-FR"/>
        </w:rPr>
      </w:pPr>
    </w:p>
    <w:sectPr w:rsidR="00673DA9" w:rsidRPr="000A0175" w:rsidSect="00B03BB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76D85"/>
    <w:multiLevelType w:val="multilevel"/>
    <w:tmpl w:val="BCC6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76436"/>
    <w:multiLevelType w:val="multilevel"/>
    <w:tmpl w:val="8AB8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351FDF"/>
    <w:multiLevelType w:val="hybridMultilevel"/>
    <w:tmpl w:val="C994D9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7D549C8"/>
    <w:multiLevelType w:val="multilevel"/>
    <w:tmpl w:val="72FC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724182">
    <w:abstractNumId w:val="3"/>
  </w:num>
  <w:num w:numId="2" w16cid:durableId="1664970980">
    <w:abstractNumId w:val="0"/>
  </w:num>
  <w:num w:numId="3" w16cid:durableId="279340386">
    <w:abstractNumId w:val="1"/>
  </w:num>
  <w:num w:numId="4" w16cid:durableId="1663313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9D"/>
    <w:rsid w:val="000A0175"/>
    <w:rsid w:val="000B69CE"/>
    <w:rsid w:val="000E3261"/>
    <w:rsid w:val="00296E9D"/>
    <w:rsid w:val="004124B7"/>
    <w:rsid w:val="00673DA9"/>
    <w:rsid w:val="008D4444"/>
    <w:rsid w:val="00B03BB8"/>
    <w:rsid w:val="00C61AD1"/>
    <w:rsid w:val="00E41267"/>
    <w:rsid w:val="00F51B01"/>
  </w:rsids>
  <m:mathPr>
    <m:mathFont m:val="Cambria Math"/>
    <m:brkBin m:val="before"/>
    <m:brkBinSub m:val="--"/>
    <m:smallFrac m:val="0"/>
    <m:dispDef/>
    <m:lMargin m:val="0"/>
    <m:rMargin m:val="0"/>
    <m:defJc m:val="centerGroup"/>
    <m:wrapIndent m:val="1440"/>
    <m:intLim m:val="subSup"/>
    <m:naryLim m:val="undOvr"/>
  </m:mathPr>
  <w:themeFontLang w:val="fr-US"/>
  <w:clrSchemeMapping w:bg1="light1" w:t1="dark1" w:bg2="light2" w:t2="dark2" w:accent1="accent1" w:accent2="accent2" w:accent3="accent3" w:accent4="accent4" w:accent5="accent5" w:accent6="accent6" w:hyperlink="hyperlink" w:followedHyperlink="followedHyperlink"/>
  <w:decimalSymbol w:val="."/>
  <w:listSeparator w:val=";"/>
  <w14:docId w14:val="1A3BDCC8"/>
  <w15:chartTrackingRefBased/>
  <w15:docId w15:val="{83749107-3763-2540-A373-B12D40B0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96E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296E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96E9D"/>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96E9D"/>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96E9D"/>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296E9D"/>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96E9D"/>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96E9D"/>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96E9D"/>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6E9D"/>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296E9D"/>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96E9D"/>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296E9D"/>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296E9D"/>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296E9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96E9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96E9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96E9D"/>
    <w:rPr>
      <w:rFonts w:eastAsiaTheme="majorEastAsia" w:cstheme="majorBidi"/>
      <w:color w:val="272727" w:themeColor="text1" w:themeTint="D8"/>
    </w:rPr>
  </w:style>
  <w:style w:type="paragraph" w:styleId="Titre">
    <w:name w:val="Title"/>
    <w:basedOn w:val="Normal"/>
    <w:next w:val="Normal"/>
    <w:link w:val="TitreCar"/>
    <w:uiPriority w:val="10"/>
    <w:qFormat/>
    <w:rsid w:val="00296E9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96E9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96E9D"/>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96E9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96E9D"/>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296E9D"/>
    <w:rPr>
      <w:i/>
      <w:iCs/>
      <w:color w:val="404040" w:themeColor="text1" w:themeTint="BF"/>
    </w:rPr>
  </w:style>
  <w:style w:type="paragraph" w:styleId="Paragraphedeliste">
    <w:name w:val="List Paragraph"/>
    <w:basedOn w:val="Normal"/>
    <w:uiPriority w:val="34"/>
    <w:qFormat/>
    <w:rsid w:val="00296E9D"/>
    <w:pPr>
      <w:ind w:left="720"/>
      <w:contextualSpacing/>
    </w:pPr>
  </w:style>
  <w:style w:type="character" w:styleId="Accentuationintense">
    <w:name w:val="Intense Emphasis"/>
    <w:basedOn w:val="Policepardfaut"/>
    <w:uiPriority w:val="21"/>
    <w:qFormat/>
    <w:rsid w:val="00296E9D"/>
    <w:rPr>
      <w:i/>
      <w:iCs/>
      <w:color w:val="2F5496" w:themeColor="accent1" w:themeShade="BF"/>
    </w:rPr>
  </w:style>
  <w:style w:type="paragraph" w:styleId="Citationintense">
    <w:name w:val="Intense Quote"/>
    <w:basedOn w:val="Normal"/>
    <w:next w:val="Normal"/>
    <w:link w:val="CitationintenseCar"/>
    <w:uiPriority w:val="30"/>
    <w:qFormat/>
    <w:rsid w:val="00296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96E9D"/>
    <w:rPr>
      <w:i/>
      <w:iCs/>
      <w:color w:val="2F5496" w:themeColor="accent1" w:themeShade="BF"/>
    </w:rPr>
  </w:style>
  <w:style w:type="character" w:styleId="Rfrenceintense">
    <w:name w:val="Intense Reference"/>
    <w:basedOn w:val="Policepardfaut"/>
    <w:uiPriority w:val="32"/>
    <w:qFormat/>
    <w:rsid w:val="00296E9D"/>
    <w:rPr>
      <w:b/>
      <w:bCs/>
      <w:smallCaps/>
      <w:color w:val="2F5496" w:themeColor="accent1" w:themeShade="BF"/>
      <w:spacing w:val="5"/>
    </w:rPr>
  </w:style>
  <w:style w:type="paragraph" w:styleId="NormalWeb">
    <w:name w:val="Normal (Web)"/>
    <w:basedOn w:val="Normal"/>
    <w:uiPriority w:val="99"/>
    <w:semiHidden/>
    <w:unhideWhenUsed/>
    <w:rsid w:val="00296E9D"/>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Default">
    <w:name w:val="Default"/>
    <w:rsid w:val="00F51B01"/>
    <w:pPr>
      <w:autoSpaceDE w:val="0"/>
      <w:autoSpaceDN w:val="0"/>
      <w:adjustRightInd w:val="0"/>
    </w:pPr>
    <w:rPr>
      <w:rFonts w:ascii="Symbol" w:hAnsi="Symbol" w:cs="Symbol"/>
      <w:color w:val="000000"/>
      <w:kern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15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1110</Words>
  <Characters>6106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Laubry Jean-Louis</dc:creator>
  <cp:keywords/>
  <dc:description/>
  <cp:lastModifiedBy>Laubry Jean-Louis</cp:lastModifiedBy>
  <cp:revision>3</cp:revision>
  <dcterms:created xsi:type="dcterms:W3CDTF">2025-03-22T15:09:00Z</dcterms:created>
  <dcterms:modified xsi:type="dcterms:W3CDTF">2025-03-22T17:35:00Z</dcterms:modified>
</cp:coreProperties>
</file>