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  <w:t>Évaluation de l’UE 4.6</w:t>
      </w:r>
    </w:p>
    <w:p>
      <w:pPr>
        <w:pStyle w:val="Normal"/>
        <w:bidi w:val="0"/>
        <w:jc w:val="center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Réussir son projet professionnel</w:t>
      </w:r>
    </w:p>
    <w:p>
      <w:pPr>
        <w:pStyle w:val="Normal"/>
        <w:bidi w:val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L’objectif</w:t>
      </w:r>
      <w:r>
        <w:rPr>
          <w:rFonts w:ascii="Arial" w:hAnsi="Arial"/>
          <w:sz w:val="24"/>
          <w:szCs w:val="24"/>
        </w:rPr>
        <w:t xml:space="preserve"> de cette évaluation est de préparer l’étudiant à l’épreuve 4 du CAPES où une présentation de 5 min d</w:t>
      </w:r>
      <w:r>
        <w:rPr>
          <w:rFonts w:eastAsia="Cambria" w:ascii="Arial" w:hAnsi="Arial"/>
          <w:sz w:val="24"/>
          <w:szCs w:val="24"/>
          <w:lang w:eastAsia="en-US"/>
        </w:rPr>
        <w:t xml:space="preserve">e </w:t>
      </w:r>
      <w:r>
        <w:rPr>
          <w:rFonts w:eastAsia="Cambria" w:ascii="Arial" w:hAnsi="Arial"/>
          <w:sz w:val="24"/>
          <w:szCs w:val="24"/>
          <w:lang w:eastAsia="en-US"/>
        </w:rPr>
        <w:t>son</w:t>
      </w:r>
      <w:r>
        <w:rPr>
          <w:rFonts w:ascii="Arial" w:hAnsi="Arial"/>
          <w:sz w:val="24"/>
          <w:szCs w:val="24"/>
        </w:rPr>
        <w:t xml:space="preserve"> parcours est attendue. </w:t>
      </w:r>
    </w:p>
    <w:p>
      <w:pPr>
        <w:pStyle w:val="Normal"/>
        <w:bidi w:val="0"/>
        <w:jc w:val="both"/>
        <w:rPr/>
      </w:pPr>
      <w:r>
        <w:rPr>
          <w:rFonts w:ascii="Arial" w:hAnsi="Arial"/>
          <w:sz w:val="24"/>
          <w:szCs w:val="24"/>
        </w:rPr>
        <w:t>L’oral</w:t>
      </w:r>
      <w:r>
        <w:rPr>
          <w:rFonts w:ascii="Arial" w:hAnsi="Arial"/>
          <w:sz w:val="24"/>
          <w:szCs w:val="24"/>
        </w:rPr>
        <w:t xml:space="preserve"> doit mettre en évidence les éléments de son parcours et </w:t>
      </w:r>
      <w:r>
        <w:rPr>
          <w:rFonts w:ascii="Arial" w:hAnsi="Arial"/>
          <w:sz w:val="24"/>
          <w:szCs w:val="24"/>
        </w:rPr>
        <w:t>l</w:t>
      </w:r>
      <w:r>
        <w:rPr>
          <w:rFonts w:ascii="Arial" w:hAnsi="Arial"/>
          <w:sz w:val="24"/>
          <w:szCs w:val="24"/>
        </w:rPr>
        <w:t xml:space="preserve">es expériences qui l'ont conduit à se présenter au concours en valorisant notamment ses </w:t>
      </w:r>
      <w:r>
        <w:rPr>
          <w:rFonts w:ascii="Arial" w:hAnsi="Arial"/>
          <w:b w:val="false"/>
          <w:bCs w:val="false"/>
          <w:sz w:val="24"/>
          <w:szCs w:val="24"/>
        </w:rPr>
        <w:t xml:space="preserve">travaux de recherche, les enseignements suivis, les stages, l'engagement associatif ou les périodes de formation à l'étranger. 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 tant qu’évaluation intégrée au parcours de formation, il est attendu de l’étudiant qu’il s’appuie sur au moins 3 compétences du référentiel du master (2019).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>Passation</w:t>
      </w:r>
      <w:r>
        <w:rPr>
          <w:rFonts w:ascii="Arial" w:hAnsi="Arial"/>
          <w:sz w:val="24"/>
          <w:szCs w:val="24"/>
          <w:u w:val="none"/>
        </w:rPr>
        <w:t xml:space="preserve"> : </w:t>
      </w:r>
      <w:r>
        <w:rPr>
          <w:rFonts w:ascii="Arial" w:hAnsi="Arial"/>
          <w:sz w:val="24"/>
          <w:szCs w:val="24"/>
        </w:rPr>
        <w:t>5 min d’exposé suivies de 10 min d’entretien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>Critères d’évaluation</w:t>
      </w:r>
      <w:r>
        <w:rPr>
          <w:rFonts w:ascii="Arial" w:hAnsi="Arial"/>
          <w:sz w:val="24"/>
          <w:szCs w:val="24"/>
        </w:rPr>
        <w:t xml:space="preserve"> :  </w:t>
      </w:r>
    </w:p>
    <w:p>
      <w:pPr>
        <w:pStyle w:val="ListParagraph"/>
        <w:numPr>
          <w:ilvl w:val="0"/>
          <w:numId w:val="1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Appui sur le référentiel  /3 </w:t>
      </w:r>
    </w:p>
    <w:p>
      <w:pPr>
        <w:pStyle w:val="ListParagraph"/>
        <w:numPr>
          <w:ilvl w:val="0"/>
          <w:numId w:val="0"/>
        </w:numPr>
        <w:bidi w:val="0"/>
        <w:ind w:left="144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numPr>
          <w:ilvl w:val="0"/>
          <w:numId w:val="1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Qualités réflexives, analyse /8</w:t>
      </w:r>
    </w:p>
    <w:p>
      <w:pPr>
        <w:pStyle w:val="ListParagraph"/>
        <w:numPr>
          <w:ilvl w:val="0"/>
          <w:numId w:val="0"/>
        </w:numPr>
        <w:bidi w:val="0"/>
        <w:ind w:left="144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numPr>
          <w:ilvl w:val="0"/>
          <w:numId w:val="1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Qualité de la langue : précision du vocabulaire, syntaxe, diction (rythme, articulation), clarté du propos  / 5</w:t>
      </w:r>
    </w:p>
    <w:p>
      <w:pPr>
        <w:pStyle w:val="ListParagraph"/>
        <w:numPr>
          <w:ilvl w:val="0"/>
          <w:numId w:val="0"/>
        </w:numPr>
        <w:bidi w:val="0"/>
        <w:ind w:left="144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numPr>
          <w:ilvl w:val="0"/>
          <w:numId w:val="1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Capacité à communiquer avec le jury (prise en compte des remarques et questions) /4 </w:t>
      </w:r>
    </w:p>
    <w:p>
      <w:pPr>
        <w:pStyle w:val="Normal"/>
        <w:bidi w:val="0"/>
        <w:jc w:val="left"/>
        <w:rPr/>
      </w:pPr>
      <w:r>
        <w:rPr>
          <w:rFonts w:ascii="Arial" w:hAnsi="Arial"/>
          <w:sz w:val="24"/>
          <w:szCs w:val="24"/>
          <w:u w:val="single"/>
        </w:rPr>
        <w:t xml:space="preserve">Mercredi 13  mai : </w:t>
      </w:r>
      <w:r>
        <w:rPr>
          <w:rFonts w:ascii="Arial" w:hAnsi="Arial"/>
          <w:sz w:val="24"/>
          <w:szCs w:val="24"/>
          <w:u w:val="none"/>
        </w:rPr>
        <w:t xml:space="preserve">  </w:t>
      </w:r>
      <w:r>
        <w:rPr>
          <w:rFonts w:ascii="Arial" w:hAnsi="Arial"/>
          <w:i/>
          <w:iCs/>
        </w:rPr>
        <w:t>Jury : E. Munn</w:t>
      </w:r>
    </w:p>
    <w:p>
      <w:pPr>
        <w:pStyle w:val="Normal"/>
        <w:bidi w:val="0"/>
        <w:jc w:val="left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tbl>
      <w:tblPr>
        <w:tblW w:w="964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60"/>
        <w:gridCol w:w="1020"/>
        <w:gridCol w:w="6465"/>
      </w:tblGrid>
      <w:tr>
        <w:trPr/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ALEXANDRE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Dina</w:t>
            </w:r>
          </w:p>
        </w:tc>
        <w:tc>
          <w:tcPr>
            <w:tcW w:w="6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14h</w:t>
            </w:r>
          </w:p>
        </w:tc>
      </w:tr>
      <w:tr>
        <w:trPr/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EL MAJRESSI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Nawelle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14h20</w:t>
            </w:r>
          </w:p>
        </w:tc>
      </w:tr>
      <w:tr>
        <w:trPr/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HABIMANA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Hervé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14h40</w:t>
            </w:r>
          </w:p>
        </w:tc>
      </w:tr>
      <w:tr>
        <w:trPr/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HASHATEL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Kenza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15h</w:t>
            </w:r>
          </w:p>
        </w:tc>
      </w:tr>
      <w:tr>
        <w:trPr/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HENNERON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Sarah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15h20</w:t>
            </w:r>
          </w:p>
        </w:tc>
      </w:tr>
      <w:tr>
        <w:trPr/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LANSON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Maxime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15h40</w:t>
            </w:r>
          </w:p>
        </w:tc>
      </w:tr>
      <w:tr>
        <w:trPr/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MUNICH 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Maëlys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16h</w:t>
            </w:r>
          </w:p>
        </w:tc>
      </w:tr>
      <w:tr>
        <w:trPr/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OLIVEIRA NEVES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Lara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16h20</w:t>
            </w:r>
          </w:p>
        </w:tc>
      </w:tr>
      <w:tr>
        <w:trPr/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PILCH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Laura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16h40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default"/>
  </w:font>
  <w:font w:name="Calibri">
    <w:charset w:val="01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LibreOffice/6.4.7.2$Linux_X86_64 LibreOffice_project/40$Build-2</Application>
  <Pages>1</Pages>
  <Words>196</Words>
  <Characters>1011</Characters>
  <CharactersWithSpaces>1173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2026-04-28T22:43:51Z</dcterms:created>
  <dc:creator/>
  <dc:description/>
  <dc:language>fr-FR</dc:language>
  <cp:lastModifiedBy/>
  <dcterms:modified xsi:type="dcterms:W3CDTF">2026-04-28T23:05:41Z</dcterms:modified>
  <cp:revision>1</cp:revision>
  <dc:subject/>
  <dc:title/>
</cp:coreProperties>
</file>