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8FF" w:rsidRPr="009948FF" w:rsidRDefault="009948FF" w:rsidP="009948FF">
      <w:pPr>
        <w:spacing w:beforeLines="1" w:after="2"/>
        <w:rPr>
          <w:rFonts w:ascii="garamond" w:hAnsi="garamond" w:cs="Times New Roman"/>
          <w:lang w:val="en-GB" w:eastAsia="fr-FR"/>
        </w:rPr>
      </w:pPr>
      <w:proofErr w:type="spellStart"/>
      <w:r w:rsidRPr="009948FF">
        <w:rPr>
          <w:rFonts w:ascii="Verdana" w:hAnsi="Verdana" w:cs="Times New Roman"/>
          <w:b/>
          <w:sz w:val="36"/>
          <w:szCs w:val="36"/>
          <w:lang w:val="en-GB" w:eastAsia="fr-FR"/>
        </w:rPr>
        <w:t>Territoire</w:t>
      </w:r>
      <w:proofErr w:type="spellEnd"/>
      <w:r w:rsidRPr="009948FF">
        <w:rPr>
          <w:rFonts w:ascii="garamond" w:hAnsi="garamond" w:cs="Times New Roman"/>
          <w:b/>
          <w:lang w:val="en-GB" w:eastAsia="fr-FR"/>
        </w:rPr>
        <w:t xml:space="preserve"> </w:t>
      </w:r>
    </w:p>
    <w:p w:rsidR="009948FF" w:rsidRPr="00D66B93" w:rsidRDefault="009948FF" w:rsidP="009948FF">
      <w:pPr>
        <w:spacing w:beforeLines="1" w:after="2"/>
        <w:jc w:val="both"/>
        <w:rPr>
          <w:rFonts w:ascii="garamond" w:hAnsi="garamond" w:cs="Times New Roman"/>
          <w:b/>
          <w:lang w:val="en-GB" w:eastAsia="fr-FR"/>
        </w:rPr>
      </w:pPr>
      <w:r w:rsidRPr="00D66B93">
        <w:rPr>
          <w:rFonts w:ascii="garamond" w:hAnsi="garamond" w:cs="Times New Roman"/>
          <w:b/>
          <w:u w:val="single"/>
          <w:lang w:val="en-GB" w:eastAsia="fr-FR"/>
        </w:rPr>
        <w:t xml:space="preserve">Portion </w:t>
      </w:r>
      <w:proofErr w:type="spellStart"/>
      <w:r w:rsidRPr="00D66B93">
        <w:rPr>
          <w:rFonts w:ascii="garamond" w:hAnsi="garamond" w:cs="Times New Roman"/>
          <w:b/>
          <w:u w:val="single"/>
          <w:lang w:val="en-GB" w:eastAsia="fr-FR"/>
        </w:rPr>
        <w:t>d’espace</w:t>
      </w:r>
      <w:proofErr w:type="spellEnd"/>
      <w:r w:rsidRPr="00D66B93">
        <w:rPr>
          <w:rFonts w:ascii="garamond" w:hAnsi="garamond" w:cs="Times New Roman"/>
          <w:b/>
          <w:u w:val="single"/>
          <w:lang w:val="en-GB" w:eastAsia="fr-FR"/>
        </w:rPr>
        <w:t xml:space="preserve"> </w:t>
      </w:r>
      <w:proofErr w:type="spellStart"/>
      <w:r w:rsidRPr="00D66B93">
        <w:rPr>
          <w:rFonts w:ascii="garamond" w:hAnsi="garamond" w:cs="Times New Roman"/>
          <w:b/>
          <w:u w:val="single"/>
          <w:lang w:val="en-GB" w:eastAsia="fr-FR"/>
        </w:rPr>
        <w:t>terrestre</w:t>
      </w:r>
      <w:proofErr w:type="spellEnd"/>
      <w:r w:rsidRPr="00D66B93">
        <w:rPr>
          <w:rFonts w:ascii="garamond" w:hAnsi="garamond" w:cs="Times New Roman"/>
          <w:b/>
          <w:lang w:val="en-GB" w:eastAsia="fr-FR"/>
        </w:rPr>
        <w:t xml:space="preserve"> </w:t>
      </w:r>
      <w:proofErr w:type="spellStart"/>
      <w:r w:rsidRPr="00D66B93">
        <w:rPr>
          <w:rFonts w:ascii="garamond" w:hAnsi="garamond" w:cs="Times New Roman"/>
          <w:b/>
          <w:lang w:val="en-GB" w:eastAsia="fr-FR"/>
        </w:rPr>
        <w:t>envisagée</w:t>
      </w:r>
      <w:proofErr w:type="spellEnd"/>
      <w:r w:rsidRPr="00D66B93">
        <w:rPr>
          <w:rFonts w:ascii="garamond" w:hAnsi="garamond" w:cs="Times New Roman"/>
          <w:b/>
          <w:lang w:val="en-GB" w:eastAsia="fr-FR"/>
        </w:rPr>
        <w:t xml:space="preserve"> </w:t>
      </w:r>
      <w:proofErr w:type="spellStart"/>
      <w:r w:rsidRPr="00D66B93">
        <w:rPr>
          <w:rFonts w:ascii="garamond" w:hAnsi="garamond" w:cs="Times New Roman"/>
          <w:b/>
          <w:lang w:val="en-GB" w:eastAsia="fr-FR"/>
        </w:rPr>
        <w:t>dans</w:t>
      </w:r>
      <w:proofErr w:type="spellEnd"/>
      <w:r w:rsidRPr="00D66B93">
        <w:rPr>
          <w:rFonts w:ascii="garamond" w:hAnsi="garamond" w:cs="Times New Roman"/>
          <w:b/>
          <w:lang w:val="en-GB" w:eastAsia="fr-FR"/>
        </w:rPr>
        <w:t xml:space="preserve"> </w:t>
      </w:r>
      <w:proofErr w:type="spellStart"/>
      <w:proofErr w:type="gramStart"/>
      <w:r w:rsidRPr="00D66B93">
        <w:rPr>
          <w:rFonts w:ascii="garamond" w:hAnsi="garamond" w:cs="Times New Roman"/>
          <w:b/>
          <w:lang w:val="en-GB" w:eastAsia="fr-FR"/>
        </w:rPr>
        <w:t>ses</w:t>
      </w:r>
      <w:proofErr w:type="spellEnd"/>
      <w:proofErr w:type="gramEnd"/>
      <w:r w:rsidRPr="00D66B93">
        <w:rPr>
          <w:rFonts w:ascii="garamond" w:hAnsi="garamond" w:cs="Times New Roman"/>
          <w:b/>
          <w:lang w:val="en-GB" w:eastAsia="fr-FR"/>
        </w:rPr>
        <w:t xml:space="preserve"> rapports avec des </w:t>
      </w:r>
      <w:proofErr w:type="spellStart"/>
      <w:r w:rsidRPr="00D66B93">
        <w:rPr>
          <w:rFonts w:ascii="garamond" w:hAnsi="garamond" w:cs="Times New Roman"/>
          <w:b/>
          <w:lang w:val="en-GB" w:eastAsia="fr-FR"/>
        </w:rPr>
        <w:t>groupes</w:t>
      </w:r>
      <w:proofErr w:type="spellEnd"/>
      <w:r w:rsidRPr="00D66B93">
        <w:rPr>
          <w:rFonts w:ascii="garamond" w:hAnsi="garamond" w:cs="Times New Roman"/>
          <w:b/>
          <w:lang w:val="en-GB" w:eastAsia="fr-FR"/>
        </w:rPr>
        <w:t xml:space="preserve"> </w:t>
      </w:r>
      <w:proofErr w:type="spellStart"/>
      <w:r w:rsidRPr="00D66B93">
        <w:rPr>
          <w:rFonts w:ascii="garamond" w:hAnsi="garamond" w:cs="Times New Roman"/>
          <w:b/>
          <w:lang w:val="en-GB" w:eastAsia="fr-FR"/>
        </w:rPr>
        <w:t>humains</w:t>
      </w:r>
      <w:proofErr w:type="spellEnd"/>
      <w:r w:rsidRPr="00D66B93">
        <w:rPr>
          <w:rFonts w:ascii="garamond" w:hAnsi="garamond" w:cs="Times New Roman"/>
          <w:b/>
          <w:lang w:val="en-GB" w:eastAsia="fr-FR"/>
        </w:rPr>
        <w:t xml:space="preserve"> qui </w:t>
      </w:r>
      <w:proofErr w:type="spellStart"/>
      <w:r w:rsidRPr="00D66B93">
        <w:rPr>
          <w:rFonts w:ascii="garamond" w:hAnsi="garamond" w:cs="Times New Roman"/>
          <w:b/>
          <w:lang w:val="en-GB" w:eastAsia="fr-FR"/>
        </w:rPr>
        <w:t>l’occupent</w:t>
      </w:r>
      <w:proofErr w:type="spellEnd"/>
      <w:r w:rsidRPr="00D66B93">
        <w:rPr>
          <w:rFonts w:ascii="garamond" w:hAnsi="garamond" w:cs="Times New Roman"/>
          <w:b/>
          <w:lang w:val="en-GB" w:eastAsia="fr-FR"/>
        </w:rPr>
        <w:t xml:space="preserve"> et </w:t>
      </w:r>
      <w:proofErr w:type="spellStart"/>
      <w:r w:rsidRPr="00D66B93">
        <w:rPr>
          <w:rFonts w:ascii="garamond" w:hAnsi="garamond" w:cs="Times New Roman"/>
          <w:b/>
          <w:lang w:val="en-GB" w:eastAsia="fr-FR"/>
        </w:rPr>
        <w:t>l’aménagent</w:t>
      </w:r>
      <w:proofErr w:type="spellEnd"/>
      <w:r w:rsidRPr="00D66B93">
        <w:rPr>
          <w:rFonts w:ascii="garamond" w:hAnsi="garamond" w:cs="Times New Roman"/>
          <w:b/>
          <w:lang w:val="en-GB" w:eastAsia="fr-FR"/>
        </w:rPr>
        <w:t xml:space="preserve"> en </w:t>
      </w:r>
      <w:proofErr w:type="spellStart"/>
      <w:r w:rsidRPr="00D66B93">
        <w:rPr>
          <w:rFonts w:ascii="garamond" w:hAnsi="garamond" w:cs="Times New Roman"/>
          <w:b/>
          <w:lang w:val="en-GB" w:eastAsia="fr-FR"/>
        </w:rPr>
        <w:t>vue</w:t>
      </w:r>
      <w:proofErr w:type="spellEnd"/>
      <w:r w:rsidRPr="00D66B93">
        <w:rPr>
          <w:rFonts w:ascii="garamond" w:hAnsi="garamond" w:cs="Times New Roman"/>
          <w:b/>
          <w:lang w:val="en-GB" w:eastAsia="fr-FR"/>
        </w:rPr>
        <w:t xml:space="preserve"> </w:t>
      </w:r>
      <w:proofErr w:type="spellStart"/>
      <w:r w:rsidRPr="00D66B93">
        <w:rPr>
          <w:rFonts w:ascii="garamond" w:hAnsi="garamond" w:cs="Times New Roman"/>
          <w:b/>
          <w:lang w:val="en-GB" w:eastAsia="fr-FR"/>
        </w:rPr>
        <w:t>d’assurer</w:t>
      </w:r>
      <w:proofErr w:type="spellEnd"/>
      <w:r w:rsidRPr="00D66B93">
        <w:rPr>
          <w:rFonts w:ascii="garamond" w:hAnsi="garamond" w:cs="Times New Roman"/>
          <w:b/>
          <w:lang w:val="en-GB" w:eastAsia="fr-FR"/>
        </w:rPr>
        <w:t xml:space="preserve"> la satisfaction de </w:t>
      </w:r>
      <w:proofErr w:type="spellStart"/>
      <w:r w:rsidRPr="00D66B93">
        <w:rPr>
          <w:rFonts w:ascii="garamond" w:hAnsi="garamond" w:cs="Times New Roman"/>
          <w:b/>
          <w:lang w:val="en-GB" w:eastAsia="fr-FR"/>
        </w:rPr>
        <w:t>leurs</w:t>
      </w:r>
      <w:proofErr w:type="spellEnd"/>
      <w:r w:rsidRPr="00D66B93">
        <w:rPr>
          <w:rFonts w:ascii="garamond" w:hAnsi="garamond" w:cs="Times New Roman"/>
          <w:b/>
          <w:lang w:val="en-GB" w:eastAsia="fr-FR"/>
        </w:rPr>
        <w:t xml:space="preserve"> </w:t>
      </w:r>
      <w:proofErr w:type="spellStart"/>
      <w:r w:rsidRPr="00D66B93">
        <w:rPr>
          <w:rFonts w:ascii="garamond" w:hAnsi="garamond" w:cs="Times New Roman"/>
          <w:b/>
          <w:lang w:val="en-GB" w:eastAsia="fr-FR"/>
        </w:rPr>
        <w:t>besoins</w:t>
      </w:r>
      <w:proofErr w:type="spellEnd"/>
      <w:r w:rsidRPr="00D66B93">
        <w:rPr>
          <w:rFonts w:ascii="garamond" w:hAnsi="garamond" w:cs="Times New Roman"/>
          <w:b/>
          <w:lang w:val="en-GB" w:eastAsia="fr-FR"/>
        </w:rPr>
        <w:t xml:space="preserve">. </w:t>
      </w:r>
    </w:p>
    <w:p w:rsidR="009948FF" w:rsidRPr="009948FF" w:rsidRDefault="009948FF" w:rsidP="009948FF">
      <w:pPr>
        <w:spacing w:beforeLines="1" w:after="2"/>
        <w:jc w:val="both"/>
        <w:rPr>
          <w:rFonts w:ascii="garamond" w:hAnsi="garamond" w:cs="Times New Roman"/>
          <w:lang w:val="en-GB" w:eastAsia="fr-FR"/>
        </w:rPr>
      </w:pPr>
      <w:r w:rsidRPr="009948FF">
        <w:rPr>
          <w:rFonts w:ascii="garamond" w:hAnsi="garamond" w:cs="Times New Roman"/>
          <w:lang w:val="en-GB" w:eastAsia="fr-FR"/>
        </w:rPr>
        <w:t xml:space="preserve">Notion </w:t>
      </w:r>
      <w:proofErr w:type="spellStart"/>
      <w:r w:rsidRPr="009948FF">
        <w:rPr>
          <w:rFonts w:ascii="garamond" w:hAnsi="garamond" w:cs="Times New Roman"/>
          <w:lang w:val="en-GB" w:eastAsia="fr-FR"/>
        </w:rPr>
        <w:t>autonome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, le </w:t>
      </w:r>
      <w:proofErr w:type="spellStart"/>
      <w:r w:rsidRPr="009948FF">
        <w:rPr>
          <w:rFonts w:ascii="garamond" w:hAnsi="garamond" w:cs="Times New Roman"/>
          <w:lang w:val="en-GB" w:eastAsia="fr-FR"/>
        </w:rPr>
        <w:t>territoire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, en </w:t>
      </w:r>
      <w:proofErr w:type="spellStart"/>
      <w:r w:rsidRPr="009948FF">
        <w:rPr>
          <w:rFonts w:ascii="garamond" w:hAnsi="garamond" w:cs="Times New Roman"/>
          <w:lang w:val="en-GB" w:eastAsia="fr-FR"/>
        </w:rPr>
        <w:t>géographie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</w:t>
      </w:r>
      <w:proofErr w:type="spellStart"/>
      <w:r w:rsidRPr="009948FF">
        <w:rPr>
          <w:rFonts w:ascii="garamond" w:hAnsi="garamond" w:cs="Times New Roman"/>
          <w:lang w:val="en-GB" w:eastAsia="fr-FR"/>
        </w:rPr>
        <w:t>n’est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</w:t>
      </w:r>
      <w:proofErr w:type="spellStart"/>
      <w:proofErr w:type="gramStart"/>
      <w:r w:rsidRPr="009948FF">
        <w:rPr>
          <w:rFonts w:ascii="garamond" w:hAnsi="garamond" w:cs="Times New Roman"/>
          <w:lang w:val="en-GB" w:eastAsia="fr-FR"/>
        </w:rPr>
        <w:t>ni</w:t>
      </w:r>
      <w:proofErr w:type="spellEnd"/>
      <w:proofErr w:type="gramEnd"/>
      <w:r w:rsidRPr="009948FF">
        <w:rPr>
          <w:rFonts w:ascii="garamond" w:hAnsi="garamond" w:cs="Times New Roman"/>
          <w:lang w:val="en-GB" w:eastAsia="fr-FR"/>
        </w:rPr>
        <w:t xml:space="preserve"> un </w:t>
      </w:r>
      <w:proofErr w:type="spellStart"/>
      <w:r w:rsidRPr="009948FF">
        <w:rPr>
          <w:rFonts w:ascii="garamond" w:hAnsi="garamond" w:cs="Times New Roman"/>
          <w:lang w:val="en-GB" w:eastAsia="fr-FR"/>
        </w:rPr>
        <w:t>synonyme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, </w:t>
      </w:r>
      <w:proofErr w:type="spellStart"/>
      <w:r w:rsidRPr="009948FF">
        <w:rPr>
          <w:rFonts w:ascii="garamond" w:hAnsi="garamond" w:cs="Times New Roman"/>
          <w:lang w:val="en-GB" w:eastAsia="fr-FR"/>
        </w:rPr>
        <w:t>ni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un </w:t>
      </w:r>
      <w:proofErr w:type="spellStart"/>
      <w:r w:rsidRPr="009948FF">
        <w:rPr>
          <w:rFonts w:ascii="garamond" w:hAnsi="garamond" w:cs="Times New Roman"/>
          <w:lang w:val="en-GB" w:eastAsia="fr-FR"/>
        </w:rPr>
        <w:t>substitut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du mot </w:t>
      </w:r>
      <w:proofErr w:type="spellStart"/>
      <w:r w:rsidRPr="009948FF">
        <w:rPr>
          <w:rFonts w:ascii="garamond" w:hAnsi="garamond" w:cs="Times New Roman"/>
          <w:lang w:val="en-GB" w:eastAsia="fr-FR"/>
        </w:rPr>
        <w:t>espace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. S’ </w:t>
      </w:r>
      <w:proofErr w:type="spellStart"/>
      <w:proofErr w:type="gramStart"/>
      <w:r w:rsidRPr="009948FF">
        <w:rPr>
          <w:rFonts w:ascii="garamond" w:hAnsi="garamond" w:cs="Times New Roman"/>
          <w:lang w:val="en-GB" w:eastAsia="fr-FR"/>
        </w:rPr>
        <w:t>il</w:t>
      </w:r>
      <w:proofErr w:type="spellEnd"/>
      <w:proofErr w:type="gramEnd"/>
      <w:r w:rsidRPr="009948FF">
        <w:rPr>
          <w:rFonts w:ascii="garamond" w:hAnsi="garamond" w:cs="Times New Roman"/>
          <w:lang w:val="en-GB" w:eastAsia="fr-FR"/>
        </w:rPr>
        <w:t xml:space="preserve"> y a </w:t>
      </w:r>
      <w:proofErr w:type="spellStart"/>
      <w:r w:rsidRPr="009948FF">
        <w:rPr>
          <w:rFonts w:ascii="garamond" w:hAnsi="garamond" w:cs="Times New Roman"/>
          <w:lang w:val="en-GB" w:eastAsia="fr-FR"/>
        </w:rPr>
        <w:t>bien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</w:t>
      </w:r>
      <w:proofErr w:type="spellStart"/>
      <w:r w:rsidRPr="009948FF">
        <w:rPr>
          <w:rFonts w:ascii="garamond" w:hAnsi="garamond" w:cs="Times New Roman"/>
          <w:lang w:val="en-GB" w:eastAsia="fr-FR"/>
        </w:rPr>
        <w:t>entendu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de </w:t>
      </w:r>
      <w:proofErr w:type="spellStart"/>
      <w:r w:rsidRPr="009948FF">
        <w:rPr>
          <w:rFonts w:ascii="garamond" w:hAnsi="garamond" w:cs="Times New Roman"/>
          <w:lang w:val="en-GB" w:eastAsia="fr-FR"/>
        </w:rPr>
        <w:t>l’espace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</w:t>
      </w:r>
      <w:proofErr w:type="spellStart"/>
      <w:r w:rsidRPr="009948FF">
        <w:rPr>
          <w:rFonts w:ascii="garamond" w:hAnsi="garamond" w:cs="Times New Roman"/>
          <w:lang w:val="en-GB" w:eastAsia="fr-FR"/>
        </w:rPr>
        <w:t>dans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le </w:t>
      </w:r>
      <w:proofErr w:type="spellStart"/>
      <w:r w:rsidRPr="009948FF">
        <w:rPr>
          <w:rFonts w:ascii="garamond" w:hAnsi="garamond" w:cs="Times New Roman"/>
          <w:lang w:val="en-GB" w:eastAsia="fr-FR"/>
        </w:rPr>
        <w:t>territoire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, </w:t>
      </w:r>
      <w:proofErr w:type="spellStart"/>
      <w:r w:rsidRPr="009948FF">
        <w:rPr>
          <w:rFonts w:ascii="garamond" w:hAnsi="garamond" w:cs="Times New Roman"/>
          <w:lang w:val="en-GB" w:eastAsia="fr-FR"/>
        </w:rPr>
        <w:t>celui-ci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</w:t>
      </w:r>
      <w:proofErr w:type="spellStart"/>
      <w:r w:rsidRPr="009948FF">
        <w:rPr>
          <w:rFonts w:ascii="garamond" w:hAnsi="garamond" w:cs="Times New Roman"/>
          <w:lang w:val="en-GB" w:eastAsia="fr-FR"/>
        </w:rPr>
        <w:t>n’est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pas </w:t>
      </w:r>
      <w:proofErr w:type="spellStart"/>
      <w:r w:rsidRPr="009948FF">
        <w:rPr>
          <w:rFonts w:ascii="garamond" w:hAnsi="garamond" w:cs="Times New Roman"/>
          <w:lang w:val="en-GB" w:eastAsia="fr-FR"/>
        </w:rPr>
        <w:t>considéré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</w:t>
      </w:r>
      <w:proofErr w:type="spellStart"/>
      <w:r w:rsidRPr="009948FF">
        <w:rPr>
          <w:rFonts w:ascii="garamond" w:hAnsi="garamond" w:cs="Times New Roman"/>
          <w:lang w:val="en-GB" w:eastAsia="fr-FR"/>
        </w:rPr>
        <w:t>comme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un support </w:t>
      </w:r>
      <w:proofErr w:type="spellStart"/>
      <w:r w:rsidRPr="009948FF">
        <w:rPr>
          <w:rFonts w:ascii="garamond" w:hAnsi="garamond" w:cs="Times New Roman"/>
          <w:lang w:val="en-GB" w:eastAsia="fr-FR"/>
        </w:rPr>
        <w:t>neutre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et </w:t>
      </w:r>
      <w:proofErr w:type="spellStart"/>
      <w:r w:rsidRPr="009948FF">
        <w:rPr>
          <w:rFonts w:ascii="garamond" w:hAnsi="garamond" w:cs="Times New Roman"/>
          <w:lang w:val="en-GB" w:eastAsia="fr-FR"/>
        </w:rPr>
        <w:t>isotrope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. De multiples </w:t>
      </w:r>
      <w:proofErr w:type="spellStart"/>
      <w:r w:rsidRPr="009948FF">
        <w:rPr>
          <w:rFonts w:ascii="garamond" w:hAnsi="garamond" w:cs="Times New Roman"/>
          <w:lang w:val="en-GB" w:eastAsia="fr-FR"/>
        </w:rPr>
        <w:t>composantes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(</w:t>
      </w:r>
      <w:proofErr w:type="spellStart"/>
      <w:r w:rsidRPr="009948FF">
        <w:rPr>
          <w:rFonts w:ascii="garamond" w:hAnsi="garamond" w:cs="Times New Roman"/>
          <w:lang w:val="en-GB" w:eastAsia="fr-FR"/>
        </w:rPr>
        <w:t>environnementale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, </w:t>
      </w:r>
      <w:proofErr w:type="spellStart"/>
      <w:r w:rsidRPr="009948FF">
        <w:rPr>
          <w:rFonts w:ascii="garamond" w:hAnsi="garamond" w:cs="Times New Roman"/>
          <w:lang w:val="en-GB" w:eastAsia="fr-FR"/>
        </w:rPr>
        <w:t>sociale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, </w:t>
      </w:r>
      <w:proofErr w:type="spellStart"/>
      <w:r w:rsidRPr="009948FF">
        <w:rPr>
          <w:rFonts w:ascii="garamond" w:hAnsi="garamond" w:cs="Times New Roman"/>
          <w:lang w:val="en-GB" w:eastAsia="fr-FR"/>
        </w:rPr>
        <w:t>économique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, </w:t>
      </w:r>
      <w:proofErr w:type="spellStart"/>
      <w:r w:rsidRPr="009948FF">
        <w:rPr>
          <w:rFonts w:ascii="garamond" w:hAnsi="garamond" w:cs="Times New Roman"/>
          <w:lang w:val="en-GB" w:eastAsia="fr-FR"/>
        </w:rPr>
        <w:t>institutionnelle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, etc) </w:t>
      </w:r>
      <w:proofErr w:type="spellStart"/>
      <w:r w:rsidRPr="009948FF">
        <w:rPr>
          <w:rFonts w:ascii="garamond" w:hAnsi="garamond" w:cs="Times New Roman"/>
          <w:lang w:val="en-GB" w:eastAsia="fr-FR"/>
        </w:rPr>
        <w:t>donnent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de la </w:t>
      </w:r>
      <w:proofErr w:type="spellStart"/>
      <w:r w:rsidRPr="009948FF">
        <w:rPr>
          <w:rFonts w:ascii="garamond" w:hAnsi="garamond" w:cs="Times New Roman"/>
          <w:lang w:val="en-GB" w:eastAsia="fr-FR"/>
        </w:rPr>
        <w:t>spécificité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</w:t>
      </w:r>
      <w:proofErr w:type="gramStart"/>
      <w:r w:rsidRPr="009948FF">
        <w:rPr>
          <w:rFonts w:ascii="garamond" w:hAnsi="garamond" w:cs="Times New Roman"/>
          <w:lang w:val="en-GB" w:eastAsia="fr-FR"/>
        </w:rPr>
        <w:t>et</w:t>
      </w:r>
      <w:proofErr w:type="gramEnd"/>
      <w:r w:rsidRPr="009948FF">
        <w:rPr>
          <w:rFonts w:ascii="garamond" w:hAnsi="garamond" w:cs="Times New Roman"/>
          <w:lang w:val="en-GB" w:eastAsia="fr-FR"/>
        </w:rPr>
        <w:t xml:space="preserve"> de </w:t>
      </w:r>
      <w:proofErr w:type="spellStart"/>
      <w:r w:rsidRPr="009948FF">
        <w:rPr>
          <w:rFonts w:ascii="garamond" w:hAnsi="garamond" w:cs="Times New Roman"/>
          <w:lang w:val="en-GB" w:eastAsia="fr-FR"/>
        </w:rPr>
        <w:t>l’identité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à la </w:t>
      </w:r>
      <w:r w:rsidRPr="009948FF">
        <w:rPr>
          <w:rFonts w:ascii="garamond" w:hAnsi="garamond" w:cs="Times New Roman"/>
          <w:b/>
          <w:lang w:val="en-GB" w:eastAsia="fr-FR"/>
        </w:rPr>
        <w:t>configuration</w:t>
      </w:r>
      <w:r w:rsidRPr="009948FF">
        <w:rPr>
          <w:rFonts w:ascii="garamond" w:hAnsi="garamond" w:cs="Times New Roman"/>
          <w:lang w:val="en-GB" w:eastAsia="fr-FR"/>
        </w:rPr>
        <w:t xml:space="preserve"> et au </w:t>
      </w:r>
      <w:proofErr w:type="spellStart"/>
      <w:r w:rsidRPr="009948FF">
        <w:rPr>
          <w:rFonts w:ascii="garamond" w:hAnsi="garamond" w:cs="Times New Roman"/>
          <w:lang w:val="en-GB" w:eastAsia="fr-FR"/>
        </w:rPr>
        <w:t>fonctionnement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de </w:t>
      </w:r>
      <w:proofErr w:type="spellStart"/>
      <w:r w:rsidRPr="009948FF">
        <w:rPr>
          <w:rFonts w:ascii="garamond" w:hAnsi="garamond" w:cs="Times New Roman"/>
          <w:lang w:val="en-GB" w:eastAsia="fr-FR"/>
        </w:rPr>
        <w:t>cet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ensemble. </w:t>
      </w:r>
      <w:proofErr w:type="spellStart"/>
      <w:r w:rsidRPr="009948FF">
        <w:rPr>
          <w:rFonts w:ascii="garamond" w:hAnsi="garamond" w:cs="Times New Roman"/>
          <w:lang w:val="en-GB" w:eastAsia="fr-FR"/>
        </w:rPr>
        <w:t>Comprendre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</w:t>
      </w:r>
      <w:proofErr w:type="gramStart"/>
      <w:r w:rsidRPr="009948FF">
        <w:rPr>
          <w:rFonts w:ascii="garamond" w:hAnsi="garamond" w:cs="Times New Roman"/>
          <w:lang w:val="en-GB" w:eastAsia="fr-FR"/>
        </w:rPr>
        <w:t>un</w:t>
      </w:r>
      <w:proofErr w:type="gramEnd"/>
      <w:r w:rsidRPr="009948FF">
        <w:rPr>
          <w:rFonts w:ascii="garamond" w:hAnsi="garamond" w:cs="Times New Roman"/>
          <w:lang w:val="en-GB" w:eastAsia="fr-FR"/>
        </w:rPr>
        <w:t xml:space="preserve"> </w:t>
      </w:r>
      <w:proofErr w:type="spellStart"/>
      <w:r w:rsidRPr="009948FF">
        <w:rPr>
          <w:rFonts w:ascii="garamond" w:hAnsi="garamond" w:cs="Times New Roman"/>
          <w:lang w:val="en-GB" w:eastAsia="fr-FR"/>
        </w:rPr>
        <w:t>territoire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</w:t>
      </w:r>
      <w:proofErr w:type="spellStart"/>
      <w:r w:rsidRPr="009948FF">
        <w:rPr>
          <w:rFonts w:ascii="garamond" w:hAnsi="garamond" w:cs="Times New Roman"/>
          <w:lang w:val="en-GB" w:eastAsia="fr-FR"/>
        </w:rPr>
        <w:t>c’est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</w:t>
      </w:r>
      <w:proofErr w:type="spellStart"/>
      <w:r w:rsidRPr="009948FF">
        <w:rPr>
          <w:rFonts w:ascii="garamond" w:hAnsi="garamond" w:cs="Times New Roman"/>
          <w:lang w:val="en-GB" w:eastAsia="fr-FR"/>
        </w:rPr>
        <w:t>mettre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en </w:t>
      </w:r>
      <w:proofErr w:type="spellStart"/>
      <w:r w:rsidRPr="009948FF">
        <w:rPr>
          <w:rFonts w:ascii="garamond" w:hAnsi="garamond" w:cs="Times New Roman"/>
          <w:lang w:val="en-GB" w:eastAsia="fr-FR"/>
        </w:rPr>
        <w:t>évidence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les </w:t>
      </w:r>
      <w:r w:rsidRPr="009948FF">
        <w:rPr>
          <w:rFonts w:ascii="garamond" w:hAnsi="garamond" w:cs="Times New Roman"/>
          <w:b/>
          <w:lang w:val="en-GB" w:eastAsia="fr-FR"/>
        </w:rPr>
        <w:t>interactions</w:t>
      </w:r>
      <w:r w:rsidRPr="009948FF">
        <w:rPr>
          <w:rFonts w:ascii="garamond" w:hAnsi="garamond" w:cs="Times New Roman"/>
          <w:lang w:val="en-GB" w:eastAsia="fr-FR"/>
        </w:rPr>
        <w:t xml:space="preserve"> entre </w:t>
      </w:r>
      <w:proofErr w:type="spellStart"/>
      <w:r w:rsidRPr="009948FF">
        <w:rPr>
          <w:rFonts w:ascii="garamond" w:hAnsi="garamond" w:cs="Times New Roman"/>
          <w:lang w:val="en-GB" w:eastAsia="fr-FR"/>
        </w:rPr>
        <w:t>ses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</w:t>
      </w:r>
      <w:proofErr w:type="spellStart"/>
      <w:r w:rsidRPr="009948FF">
        <w:rPr>
          <w:rFonts w:ascii="garamond" w:hAnsi="garamond" w:cs="Times New Roman"/>
          <w:lang w:val="en-GB" w:eastAsia="fr-FR"/>
        </w:rPr>
        <w:t>différentes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</w:t>
      </w:r>
      <w:proofErr w:type="spellStart"/>
      <w:r w:rsidRPr="009948FF">
        <w:rPr>
          <w:rFonts w:ascii="garamond" w:hAnsi="garamond" w:cs="Times New Roman"/>
          <w:lang w:val="en-GB" w:eastAsia="fr-FR"/>
        </w:rPr>
        <w:t>composantes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et non pas les </w:t>
      </w:r>
      <w:proofErr w:type="spellStart"/>
      <w:r w:rsidRPr="009948FF">
        <w:rPr>
          <w:rFonts w:ascii="garamond" w:hAnsi="garamond" w:cs="Times New Roman"/>
          <w:lang w:val="en-GB" w:eastAsia="fr-FR"/>
        </w:rPr>
        <w:t>considérer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</w:t>
      </w:r>
      <w:proofErr w:type="spellStart"/>
      <w:r w:rsidRPr="009948FF">
        <w:rPr>
          <w:rFonts w:ascii="garamond" w:hAnsi="garamond" w:cs="Times New Roman"/>
          <w:lang w:val="en-GB" w:eastAsia="fr-FR"/>
        </w:rPr>
        <w:t>comme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des couches </w:t>
      </w:r>
      <w:proofErr w:type="spellStart"/>
      <w:r w:rsidRPr="009948FF">
        <w:rPr>
          <w:rFonts w:ascii="garamond" w:hAnsi="garamond" w:cs="Times New Roman"/>
          <w:lang w:val="en-GB" w:eastAsia="fr-FR"/>
        </w:rPr>
        <w:t>successives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</w:t>
      </w:r>
      <w:proofErr w:type="spellStart"/>
      <w:r w:rsidRPr="009948FF">
        <w:rPr>
          <w:rFonts w:ascii="garamond" w:hAnsi="garamond" w:cs="Times New Roman"/>
          <w:lang w:val="en-GB" w:eastAsia="fr-FR"/>
        </w:rPr>
        <w:t>dont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la </w:t>
      </w:r>
      <w:proofErr w:type="spellStart"/>
      <w:r w:rsidRPr="009948FF">
        <w:rPr>
          <w:rFonts w:ascii="garamond" w:hAnsi="garamond" w:cs="Times New Roman"/>
          <w:lang w:val="en-GB" w:eastAsia="fr-FR"/>
        </w:rPr>
        <w:t>totalité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</w:t>
      </w:r>
      <w:proofErr w:type="spellStart"/>
      <w:r w:rsidRPr="009948FF">
        <w:rPr>
          <w:rFonts w:ascii="garamond" w:hAnsi="garamond" w:cs="Times New Roman"/>
          <w:lang w:val="en-GB" w:eastAsia="fr-FR"/>
        </w:rPr>
        <w:t>constituerait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un ensemble </w:t>
      </w:r>
      <w:proofErr w:type="spellStart"/>
      <w:r w:rsidRPr="009948FF">
        <w:rPr>
          <w:rFonts w:ascii="garamond" w:hAnsi="garamond" w:cs="Times New Roman"/>
          <w:lang w:val="en-GB" w:eastAsia="fr-FR"/>
        </w:rPr>
        <w:t>appelé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</w:t>
      </w:r>
      <w:proofErr w:type="spellStart"/>
      <w:r w:rsidRPr="009948FF">
        <w:rPr>
          <w:rFonts w:ascii="garamond" w:hAnsi="garamond" w:cs="Times New Roman"/>
          <w:lang w:val="en-GB" w:eastAsia="fr-FR"/>
        </w:rPr>
        <w:t>territoire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. </w:t>
      </w:r>
      <w:proofErr w:type="spellStart"/>
      <w:r w:rsidRPr="009948FF">
        <w:rPr>
          <w:rFonts w:ascii="garamond" w:hAnsi="garamond" w:cs="Times New Roman"/>
          <w:lang w:val="en-GB" w:eastAsia="fr-FR"/>
        </w:rPr>
        <w:t>L’occupation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</w:t>
      </w:r>
      <w:proofErr w:type="spellStart"/>
      <w:r w:rsidRPr="009948FF">
        <w:rPr>
          <w:rFonts w:ascii="garamond" w:hAnsi="garamond" w:cs="Times New Roman"/>
          <w:lang w:val="en-GB" w:eastAsia="fr-FR"/>
        </w:rPr>
        <w:t>humaine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, des </w:t>
      </w:r>
      <w:proofErr w:type="spellStart"/>
      <w:r w:rsidRPr="009948FF">
        <w:rPr>
          <w:rFonts w:ascii="garamond" w:hAnsi="garamond" w:cs="Times New Roman"/>
          <w:lang w:val="en-GB" w:eastAsia="fr-FR"/>
        </w:rPr>
        <w:t>projets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multiples, </w:t>
      </w:r>
      <w:proofErr w:type="gramStart"/>
      <w:r w:rsidRPr="009948FF">
        <w:rPr>
          <w:rFonts w:ascii="garamond" w:hAnsi="garamond" w:cs="Times New Roman"/>
          <w:lang w:val="en-GB" w:eastAsia="fr-FR"/>
        </w:rPr>
        <w:t>et</w:t>
      </w:r>
      <w:proofErr w:type="gramEnd"/>
      <w:r w:rsidRPr="009948FF">
        <w:rPr>
          <w:rFonts w:ascii="garamond" w:hAnsi="garamond" w:cs="Times New Roman"/>
          <w:lang w:val="en-GB" w:eastAsia="fr-FR"/>
        </w:rPr>
        <w:t xml:space="preserve"> des </w:t>
      </w:r>
      <w:proofErr w:type="spellStart"/>
      <w:r w:rsidRPr="009948FF">
        <w:rPr>
          <w:rFonts w:ascii="garamond" w:hAnsi="garamond" w:cs="Times New Roman"/>
          <w:lang w:val="en-GB" w:eastAsia="fr-FR"/>
        </w:rPr>
        <w:t>capacités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variables à </w:t>
      </w:r>
      <w:proofErr w:type="spellStart"/>
      <w:r w:rsidRPr="009948FF">
        <w:rPr>
          <w:rFonts w:ascii="garamond" w:hAnsi="garamond" w:cs="Times New Roman"/>
          <w:lang w:val="en-GB" w:eastAsia="fr-FR"/>
        </w:rPr>
        <w:t>mener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à </w:t>
      </w:r>
      <w:proofErr w:type="spellStart"/>
      <w:r w:rsidRPr="009948FF">
        <w:rPr>
          <w:rFonts w:ascii="garamond" w:hAnsi="garamond" w:cs="Times New Roman"/>
          <w:lang w:val="en-GB" w:eastAsia="fr-FR"/>
        </w:rPr>
        <w:t>bien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des </w:t>
      </w:r>
      <w:proofErr w:type="spellStart"/>
      <w:r w:rsidRPr="009948FF">
        <w:rPr>
          <w:rFonts w:ascii="garamond" w:hAnsi="garamond" w:cs="Times New Roman"/>
          <w:lang w:val="en-GB" w:eastAsia="fr-FR"/>
        </w:rPr>
        <w:t>objectifs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</w:t>
      </w:r>
      <w:proofErr w:type="spellStart"/>
      <w:r w:rsidRPr="009948FF">
        <w:rPr>
          <w:rFonts w:ascii="garamond" w:hAnsi="garamond" w:cs="Times New Roman"/>
          <w:lang w:val="en-GB" w:eastAsia="fr-FR"/>
        </w:rPr>
        <w:t>vont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</w:t>
      </w:r>
      <w:proofErr w:type="spellStart"/>
      <w:r w:rsidRPr="009948FF">
        <w:rPr>
          <w:rFonts w:ascii="garamond" w:hAnsi="garamond" w:cs="Times New Roman"/>
          <w:lang w:val="en-GB" w:eastAsia="fr-FR"/>
        </w:rPr>
        <w:t>façonner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et </w:t>
      </w:r>
      <w:proofErr w:type="spellStart"/>
      <w:r w:rsidRPr="009948FF">
        <w:rPr>
          <w:rFonts w:ascii="garamond" w:hAnsi="garamond" w:cs="Times New Roman"/>
          <w:lang w:val="en-GB" w:eastAsia="fr-FR"/>
        </w:rPr>
        <w:t>selon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les </w:t>
      </w:r>
      <w:proofErr w:type="spellStart"/>
      <w:r w:rsidRPr="009948FF">
        <w:rPr>
          <w:rFonts w:ascii="garamond" w:hAnsi="garamond" w:cs="Times New Roman"/>
          <w:lang w:val="en-GB" w:eastAsia="fr-FR"/>
        </w:rPr>
        <w:t>échelles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variables </w:t>
      </w:r>
      <w:proofErr w:type="spellStart"/>
      <w:r w:rsidRPr="009948FF">
        <w:rPr>
          <w:rFonts w:ascii="garamond" w:hAnsi="garamond" w:cs="Times New Roman"/>
          <w:lang w:val="en-GB" w:eastAsia="fr-FR"/>
        </w:rPr>
        <w:t>aménager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les </w:t>
      </w:r>
      <w:proofErr w:type="spellStart"/>
      <w:r w:rsidRPr="009948FF">
        <w:rPr>
          <w:rFonts w:ascii="garamond" w:hAnsi="garamond" w:cs="Times New Roman"/>
          <w:lang w:val="en-GB" w:eastAsia="fr-FR"/>
        </w:rPr>
        <w:t>territoires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. Les multiples interactions entre les </w:t>
      </w:r>
      <w:proofErr w:type="spellStart"/>
      <w:r w:rsidRPr="009948FF">
        <w:rPr>
          <w:rFonts w:ascii="garamond" w:hAnsi="garamond" w:cs="Times New Roman"/>
          <w:lang w:val="en-GB" w:eastAsia="fr-FR"/>
        </w:rPr>
        <w:t>acteurs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</w:t>
      </w:r>
      <w:proofErr w:type="spellStart"/>
      <w:r w:rsidRPr="009948FF">
        <w:rPr>
          <w:rFonts w:ascii="garamond" w:hAnsi="garamond" w:cs="Times New Roman"/>
          <w:lang w:val="en-GB" w:eastAsia="fr-FR"/>
        </w:rPr>
        <w:t>différents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</w:t>
      </w:r>
      <w:proofErr w:type="spellStart"/>
      <w:r w:rsidRPr="009948FF">
        <w:rPr>
          <w:rFonts w:ascii="garamond" w:hAnsi="garamond" w:cs="Times New Roman"/>
          <w:lang w:val="en-GB" w:eastAsia="fr-FR"/>
        </w:rPr>
        <w:t>poursuivant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des </w:t>
      </w:r>
      <w:proofErr w:type="spellStart"/>
      <w:r w:rsidRPr="009948FF">
        <w:rPr>
          <w:rFonts w:ascii="garamond" w:hAnsi="garamond" w:cs="Times New Roman"/>
          <w:lang w:val="en-GB" w:eastAsia="fr-FR"/>
        </w:rPr>
        <w:t>stratégies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</w:t>
      </w:r>
      <w:proofErr w:type="spellStart"/>
      <w:r w:rsidRPr="009948FF">
        <w:rPr>
          <w:rFonts w:ascii="garamond" w:hAnsi="garamond" w:cs="Times New Roman"/>
          <w:lang w:val="en-GB" w:eastAsia="fr-FR"/>
        </w:rPr>
        <w:t>différentes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</w:t>
      </w:r>
      <w:proofErr w:type="gramStart"/>
      <w:r w:rsidRPr="009948FF">
        <w:rPr>
          <w:rFonts w:ascii="garamond" w:hAnsi="garamond" w:cs="Times New Roman"/>
          <w:lang w:val="en-GB" w:eastAsia="fr-FR"/>
        </w:rPr>
        <w:t>et</w:t>
      </w:r>
      <w:proofErr w:type="gramEnd"/>
      <w:r w:rsidRPr="009948FF">
        <w:rPr>
          <w:rFonts w:ascii="garamond" w:hAnsi="garamond" w:cs="Times New Roman"/>
          <w:lang w:val="en-GB" w:eastAsia="fr-FR"/>
        </w:rPr>
        <w:t xml:space="preserve"> </w:t>
      </w:r>
      <w:proofErr w:type="spellStart"/>
      <w:r w:rsidRPr="009948FF">
        <w:rPr>
          <w:rFonts w:ascii="garamond" w:hAnsi="garamond" w:cs="Times New Roman"/>
          <w:lang w:val="en-GB" w:eastAsia="fr-FR"/>
        </w:rPr>
        <w:t>éventuellement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</w:t>
      </w:r>
      <w:proofErr w:type="spellStart"/>
      <w:r w:rsidRPr="009948FF">
        <w:rPr>
          <w:rFonts w:ascii="garamond" w:hAnsi="garamond" w:cs="Times New Roman"/>
          <w:lang w:val="en-GB" w:eastAsia="fr-FR"/>
        </w:rPr>
        <w:t>contradictoires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font de </w:t>
      </w:r>
      <w:proofErr w:type="spellStart"/>
      <w:r w:rsidRPr="009948FF">
        <w:rPr>
          <w:rFonts w:ascii="garamond" w:hAnsi="garamond" w:cs="Times New Roman"/>
          <w:lang w:val="en-GB" w:eastAsia="fr-FR"/>
        </w:rPr>
        <w:t>l’arrangement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territorial à un moment </w:t>
      </w:r>
      <w:proofErr w:type="spellStart"/>
      <w:r w:rsidRPr="009948FF">
        <w:rPr>
          <w:rFonts w:ascii="garamond" w:hAnsi="garamond" w:cs="Times New Roman"/>
          <w:lang w:val="en-GB" w:eastAsia="fr-FR"/>
        </w:rPr>
        <w:t>donné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le </w:t>
      </w:r>
      <w:proofErr w:type="spellStart"/>
      <w:r w:rsidRPr="009948FF">
        <w:rPr>
          <w:rFonts w:ascii="garamond" w:hAnsi="garamond" w:cs="Times New Roman"/>
          <w:lang w:val="en-GB" w:eastAsia="fr-FR"/>
        </w:rPr>
        <w:t>résultat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de </w:t>
      </w:r>
      <w:proofErr w:type="spellStart"/>
      <w:r w:rsidRPr="009948FF">
        <w:rPr>
          <w:rFonts w:ascii="garamond" w:hAnsi="garamond" w:cs="Times New Roman"/>
          <w:lang w:val="en-GB" w:eastAsia="fr-FR"/>
        </w:rPr>
        <w:t>ces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</w:t>
      </w:r>
      <w:proofErr w:type="spellStart"/>
      <w:r w:rsidRPr="009948FF">
        <w:rPr>
          <w:rFonts w:ascii="garamond" w:hAnsi="garamond" w:cs="Times New Roman"/>
          <w:lang w:val="en-GB" w:eastAsia="fr-FR"/>
        </w:rPr>
        <w:t>processus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. </w:t>
      </w:r>
      <w:r w:rsidRPr="009948FF">
        <w:rPr>
          <w:rFonts w:ascii="garamond" w:hAnsi="garamond" w:cs="Times New Roman"/>
          <w:lang w:val="en-GB" w:eastAsia="fr-FR"/>
        </w:rPr>
        <w:br/>
        <w:t xml:space="preserve">Pour </w:t>
      </w:r>
      <w:proofErr w:type="spellStart"/>
      <w:r w:rsidRPr="009948FF">
        <w:rPr>
          <w:rFonts w:ascii="garamond" w:hAnsi="garamond" w:cs="Times New Roman"/>
          <w:lang w:val="en-GB" w:eastAsia="fr-FR"/>
        </w:rPr>
        <w:t>C.Raffestin</w:t>
      </w:r>
      <w:proofErr w:type="spellEnd"/>
      <w:proofErr w:type="gramStart"/>
      <w:r w:rsidRPr="009948FF">
        <w:rPr>
          <w:rFonts w:ascii="garamond" w:hAnsi="garamond" w:cs="Times New Roman"/>
          <w:lang w:val="en-GB" w:eastAsia="fr-FR"/>
        </w:rPr>
        <w:t>.(</w:t>
      </w:r>
      <w:proofErr w:type="gramEnd"/>
      <w:r w:rsidRPr="009948FF">
        <w:rPr>
          <w:rFonts w:ascii="garamond" w:hAnsi="garamond" w:cs="Times New Roman"/>
          <w:lang w:val="en-GB" w:eastAsia="fr-FR"/>
        </w:rPr>
        <w:t xml:space="preserve">1986), </w:t>
      </w:r>
      <w:proofErr w:type="spellStart"/>
      <w:r w:rsidRPr="009948FF">
        <w:rPr>
          <w:rFonts w:ascii="garamond" w:hAnsi="garamond" w:cs="Times New Roman"/>
          <w:lang w:val="en-GB" w:eastAsia="fr-FR"/>
        </w:rPr>
        <w:t>ces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</w:t>
      </w:r>
      <w:proofErr w:type="spellStart"/>
      <w:r w:rsidRPr="009948FF">
        <w:rPr>
          <w:rFonts w:ascii="garamond" w:hAnsi="garamond" w:cs="Times New Roman"/>
          <w:lang w:val="en-GB" w:eastAsia="fr-FR"/>
        </w:rPr>
        <w:t>processus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</w:t>
      </w:r>
      <w:proofErr w:type="spellStart"/>
      <w:r w:rsidRPr="009948FF">
        <w:rPr>
          <w:rFonts w:ascii="garamond" w:hAnsi="garamond" w:cs="Times New Roman"/>
          <w:lang w:val="en-GB" w:eastAsia="fr-FR"/>
        </w:rPr>
        <w:t>d’organisation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</w:t>
      </w:r>
      <w:proofErr w:type="spellStart"/>
      <w:r w:rsidRPr="009948FF">
        <w:rPr>
          <w:rFonts w:ascii="garamond" w:hAnsi="garamond" w:cs="Times New Roman"/>
          <w:lang w:val="en-GB" w:eastAsia="fr-FR"/>
        </w:rPr>
        <w:t>territoriale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</w:t>
      </w:r>
      <w:proofErr w:type="spellStart"/>
      <w:r w:rsidRPr="009948FF">
        <w:rPr>
          <w:rFonts w:ascii="garamond" w:hAnsi="garamond" w:cs="Times New Roman"/>
          <w:lang w:val="en-GB" w:eastAsia="fr-FR"/>
        </w:rPr>
        <w:t>doivent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</w:t>
      </w:r>
      <w:proofErr w:type="spellStart"/>
      <w:r w:rsidRPr="009948FF">
        <w:rPr>
          <w:rFonts w:ascii="garamond" w:hAnsi="garamond" w:cs="Times New Roman"/>
          <w:lang w:val="en-GB" w:eastAsia="fr-FR"/>
        </w:rPr>
        <w:t>s’analyser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à </w:t>
      </w:r>
      <w:proofErr w:type="spellStart"/>
      <w:r w:rsidRPr="009948FF">
        <w:rPr>
          <w:rFonts w:ascii="garamond" w:hAnsi="garamond" w:cs="Times New Roman"/>
          <w:lang w:val="en-GB" w:eastAsia="fr-FR"/>
        </w:rPr>
        <w:t>deux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</w:t>
      </w:r>
      <w:proofErr w:type="spellStart"/>
      <w:r w:rsidRPr="009948FF">
        <w:rPr>
          <w:rFonts w:ascii="garamond" w:hAnsi="garamond" w:cs="Times New Roman"/>
          <w:lang w:val="en-GB" w:eastAsia="fr-FR"/>
        </w:rPr>
        <w:t>niveaux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</w:t>
      </w:r>
      <w:proofErr w:type="spellStart"/>
      <w:r w:rsidRPr="009948FF">
        <w:rPr>
          <w:rFonts w:ascii="garamond" w:hAnsi="garamond" w:cs="Times New Roman"/>
          <w:lang w:val="en-GB" w:eastAsia="fr-FR"/>
        </w:rPr>
        <w:t>distincts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</w:t>
      </w:r>
      <w:proofErr w:type="spellStart"/>
      <w:r w:rsidRPr="009948FF">
        <w:rPr>
          <w:rFonts w:ascii="garamond" w:hAnsi="garamond" w:cs="Times New Roman"/>
          <w:lang w:val="en-GB" w:eastAsia="fr-FR"/>
        </w:rPr>
        <w:t>mais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</w:t>
      </w:r>
      <w:proofErr w:type="spellStart"/>
      <w:r w:rsidRPr="009948FF">
        <w:rPr>
          <w:rFonts w:ascii="garamond" w:hAnsi="garamond" w:cs="Times New Roman"/>
          <w:lang w:val="en-GB" w:eastAsia="fr-FR"/>
        </w:rPr>
        <w:t>fonctionnant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en interactions : </w:t>
      </w:r>
      <w:proofErr w:type="spellStart"/>
      <w:r w:rsidRPr="009948FF">
        <w:rPr>
          <w:rFonts w:ascii="garamond" w:hAnsi="garamond" w:cs="Times New Roman"/>
          <w:lang w:val="en-GB" w:eastAsia="fr-FR"/>
        </w:rPr>
        <w:t>celui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de </w:t>
      </w:r>
      <w:proofErr w:type="spellStart"/>
      <w:r w:rsidRPr="009948FF">
        <w:rPr>
          <w:rFonts w:ascii="garamond" w:hAnsi="garamond" w:cs="Times New Roman"/>
          <w:lang w:val="en-GB" w:eastAsia="fr-FR"/>
        </w:rPr>
        <w:t>l’action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des </w:t>
      </w:r>
      <w:proofErr w:type="spellStart"/>
      <w:r w:rsidRPr="009948FF">
        <w:rPr>
          <w:rFonts w:ascii="garamond" w:hAnsi="garamond" w:cs="Times New Roman"/>
          <w:lang w:val="en-GB" w:eastAsia="fr-FR"/>
        </w:rPr>
        <w:t>sociétés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</w:t>
      </w:r>
      <w:proofErr w:type="spellStart"/>
      <w:r w:rsidRPr="009948FF">
        <w:rPr>
          <w:rFonts w:ascii="garamond" w:hAnsi="garamond" w:cs="Times New Roman"/>
          <w:lang w:val="en-GB" w:eastAsia="fr-FR"/>
        </w:rPr>
        <w:t>sur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les supports </w:t>
      </w:r>
      <w:proofErr w:type="spellStart"/>
      <w:r w:rsidRPr="009948FF">
        <w:rPr>
          <w:rFonts w:ascii="garamond" w:hAnsi="garamond" w:cs="Times New Roman"/>
          <w:lang w:val="en-GB" w:eastAsia="fr-FR"/>
        </w:rPr>
        <w:t>matériels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de </w:t>
      </w:r>
      <w:proofErr w:type="spellStart"/>
      <w:r w:rsidRPr="009948FF">
        <w:rPr>
          <w:rFonts w:ascii="garamond" w:hAnsi="garamond" w:cs="Times New Roman"/>
          <w:lang w:val="en-GB" w:eastAsia="fr-FR"/>
        </w:rPr>
        <w:t>leur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existence et </w:t>
      </w:r>
      <w:proofErr w:type="spellStart"/>
      <w:r w:rsidRPr="009948FF">
        <w:rPr>
          <w:rFonts w:ascii="garamond" w:hAnsi="garamond" w:cs="Times New Roman"/>
          <w:lang w:val="en-GB" w:eastAsia="fr-FR"/>
        </w:rPr>
        <w:t>celui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des </w:t>
      </w:r>
      <w:proofErr w:type="spellStart"/>
      <w:r w:rsidRPr="009948FF">
        <w:rPr>
          <w:rFonts w:ascii="garamond" w:hAnsi="garamond" w:cs="Times New Roman"/>
          <w:lang w:val="en-GB" w:eastAsia="fr-FR"/>
        </w:rPr>
        <w:t>systèmes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de </w:t>
      </w:r>
      <w:proofErr w:type="spellStart"/>
      <w:r w:rsidRPr="009948FF">
        <w:rPr>
          <w:rFonts w:ascii="garamond" w:hAnsi="garamond" w:cs="Times New Roman"/>
          <w:b/>
          <w:lang w:val="en-GB" w:eastAsia="fr-FR"/>
        </w:rPr>
        <w:t>représentation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. </w:t>
      </w:r>
      <w:proofErr w:type="spellStart"/>
      <w:r w:rsidRPr="009948FF">
        <w:rPr>
          <w:rFonts w:ascii="garamond" w:hAnsi="garamond" w:cs="Times New Roman"/>
          <w:lang w:val="en-GB" w:eastAsia="fr-FR"/>
        </w:rPr>
        <w:t>Puisque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</w:t>
      </w:r>
      <w:proofErr w:type="spellStart"/>
      <w:r w:rsidRPr="009948FF">
        <w:rPr>
          <w:rFonts w:ascii="garamond" w:hAnsi="garamond" w:cs="Times New Roman"/>
          <w:lang w:val="en-GB" w:eastAsia="fr-FR"/>
        </w:rPr>
        <w:t>ce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</w:t>
      </w:r>
      <w:proofErr w:type="spellStart"/>
      <w:r w:rsidRPr="009948FF">
        <w:rPr>
          <w:rFonts w:ascii="garamond" w:hAnsi="garamond" w:cs="Times New Roman"/>
          <w:lang w:val="en-GB" w:eastAsia="fr-FR"/>
        </w:rPr>
        <w:t>sont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les </w:t>
      </w:r>
      <w:proofErr w:type="spellStart"/>
      <w:r w:rsidRPr="009948FF">
        <w:rPr>
          <w:rFonts w:ascii="garamond" w:hAnsi="garamond" w:cs="Times New Roman"/>
          <w:lang w:val="en-GB" w:eastAsia="fr-FR"/>
        </w:rPr>
        <w:t>idées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qui </w:t>
      </w:r>
      <w:proofErr w:type="spellStart"/>
      <w:r w:rsidRPr="009948FF">
        <w:rPr>
          <w:rFonts w:ascii="garamond" w:hAnsi="garamond" w:cs="Times New Roman"/>
          <w:lang w:val="en-GB" w:eastAsia="fr-FR"/>
        </w:rPr>
        <w:t>guident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les interventions </w:t>
      </w:r>
      <w:proofErr w:type="spellStart"/>
      <w:r w:rsidRPr="009948FF">
        <w:rPr>
          <w:rFonts w:ascii="garamond" w:hAnsi="garamond" w:cs="Times New Roman"/>
          <w:lang w:val="en-GB" w:eastAsia="fr-FR"/>
        </w:rPr>
        <w:t>humaines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</w:t>
      </w:r>
      <w:proofErr w:type="spellStart"/>
      <w:r w:rsidRPr="009948FF">
        <w:rPr>
          <w:rFonts w:ascii="garamond" w:hAnsi="garamond" w:cs="Times New Roman"/>
          <w:lang w:val="en-GB" w:eastAsia="fr-FR"/>
        </w:rPr>
        <w:t>sur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</w:t>
      </w:r>
      <w:proofErr w:type="spellStart"/>
      <w:r w:rsidRPr="009948FF">
        <w:rPr>
          <w:rFonts w:ascii="garamond" w:hAnsi="garamond" w:cs="Times New Roman"/>
          <w:lang w:val="en-GB" w:eastAsia="fr-FR"/>
        </w:rPr>
        <w:t>l’espace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</w:t>
      </w:r>
      <w:proofErr w:type="spellStart"/>
      <w:r w:rsidRPr="009948FF">
        <w:rPr>
          <w:rFonts w:ascii="garamond" w:hAnsi="garamond" w:cs="Times New Roman"/>
          <w:lang w:val="en-GB" w:eastAsia="fr-FR"/>
        </w:rPr>
        <w:t>terrestre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, les arrangements </w:t>
      </w:r>
      <w:proofErr w:type="spellStart"/>
      <w:r w:rsidRPr="009948FF">
        <w:rPr>
          <w:rFonts w:ascii="garamond" w:hAnsi="garamond" w:cs="Times New Roman"/>
          <w:lang w:val="en-GB" w:eastAsia="fr-FR"/>
        </w:rPr>
        <w:t>territoriaux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</w:t>
      </w:r>
      <w:proofErr w:type="spellStart"/>
      <w:r w:rsidRPr="009948FF">
        <w:rPr>
          <w:rFonts w:ascii="garamond" w:hAnsi="garamond" w:cs="Times New Roman"/>
          <w:lang w:val="en-GB" w:eastAsia="fr-FR"/>
        </w:rPr>
        <w:t>résultent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de la "</w:t>
      </w:r>
      <w:proofErr w:type="spellStart"/>
      <w:r w:rsidRPr="009948FF">
        <w:rPr>
          <w:rFonts w:ascii="garamond" w:hAnsi="garamond" w:cs="Times New Roman"/>
          <w:lang w:val="en-GB" w:eastAsia="fr-FR"/>
        </w:rPr>
        <w:t>sémiotisation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" d’un </w:t>
      </w:r>
      <w:proofErr w:type="spellStart"/>
      <w:r w:rsidRPr="009948FF">
        <w:rPr>
          <w:rFonts w:ascii="garamond" w:hAnsi="garamond" w:cs="Times New Roman"/>
          <w:lang w:val="en-GB" w:eastAsia="fr-FR"/>
        </w:rPr>
        <w:t>espace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</w:t>
      </w:r>
      <w:proofErr w:type="spellStart"/>
      <w:r w:rsidRPr="009948FF">
        <w:rPr>
          <w:rFonts w:ascii="garamond" w:hAnsi="garamond" w:cs="Times New Roman"/>
          <w:lang w:val="en-GB" w:eastAsia="fr-FR"/>
        </w:rPr>
        <w:t>progressivement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"</w:t>
      </w:r>
      <w:proofErr w:type="spellStart"/>
      <w:r w:rsidRPr="009948FF">
        <w:rPr>
          <w:rFonts w:ascii="garamond" w:hAnsi="garamond" w:cs="Times New Roman"/>
          <w:lang w:val="en-GB" w:eastAsia="fr-FR"/>
        </w:rPr>
        <w:t>traduit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" et </w:t>
      </w:r>
      <w:proofErr w:type="spellStart"/>
      <w:r w:rsidRPr="009948FF">
        <w:rPr>
          <w:rFonts w:ascii="garamond" w:hAnsi="garamond" w:cs="Times New Roman"/>
          <w:lang w:val="en-GB" w:eastAsia="fr-FR"/>
        </w:rPr>
        <w:t>transformé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en </w:t>
      </w:r>
      <w:proofErr w:type="spellStart"/>
      <w:r w:rsidRPr="009948FF">
        <w:rPr>
          <w:rFonts w:ascii="garamond" w:hAnsi="garamond" w:cs="Times New Roman"/>
          <w:lang w:val="en-GB" w:eastAsia="fr-FR"/>
        </w:rPr>
        <w:t>territoire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. Le </w:t>
      </w:r>
      <w:proofErr w:type="spellStart"/>
      <w:r w:rsidRPr="009948FF">
        <w:rPr>
          <w:rFonts w:ascii="garamond" w:hAnsi="garamond" w:cs="Times New Roman"/>
          <w:lang w:val="en-GB" w:eastAsia="fr-FR"/>
        </w:rPr>
        <w:t>territoire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</w:t>
      </w:r>
      <w:proofErr w:type="spellStart"/>
      <w:r w:rsidRPr="009948FF">
        <w:rPr>
          <w:rFonts w:ascii="garamond" w:hAnsi="garamond" w:cs="Times New Roman"/>
          <w:lang w:val="en-GB" w:eastAsia="fr-FR"/>
        </w:rPr>
        <w:t>serait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</w:t>
      </w:r>
      <w:proofErr w:type="spellStart"/>
      <w:r w:rsidRPr="009948FF">
        <w:rPr>
          <w:rFonts w:ascii="garamond" w:hAnsi="garamond" w:cs="Times New Roman"/>
          <w:lang w:val="en-GB" w:eastAsia="fr-FR"/>
        </w:rPr>
        <w:t>donc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un </w:t>
      </w:r>
      <w:proofErr w:type="spellStart"/>
      <w:r w:rsidRPr="009948FF">
        <w:rPr>
          <w:rFonts w:ascii="garamond" w:hAnsi="garamond" w:cs="Times New Roman"/>
          <w:lang w:val="en-GB" w:eastAsia="fr-FR"/>
        </w:rPr>
        <w:t>édifice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</w:t>
      </w:r>
      <w:proofErr w:type="spellStart"/>
      <w:r w:rsidRPr="009948FF">
        <w:rPr>
          <w:rFonts w:ascii="garamond" w:hAnsi="garamond" w:cs="Times New Roman"/>
          <w:lang w:val="en-GB" w:eastAsia="fr-FR"/>
        </w:rPr>
        <w:t>conceptuel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</w:t>
      </w:r>
      <w:proofErr w:type="spellStart"/>
      <w:r w:rsidRPr="009948FF">
        <w:rPr>
          <w:rFonts w:ascii="garamond" w:hAnsi="garamond" w:cs="Times New Roman"/>
          <w:lang w:val="en-GB" w:eastAsia="fr-FR"/>
        </w:rPr>
        <w:t>reposant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</w:t>
      </w:r>
      <w:proofErr w:type="spellStart"/>
      <w:r w:rsidRPr="009948FF">
        <w:rPr>
          <w:rFonts w:ascii="garamond" w:hAnsi="garamond" w:cs="Times New Roman"/>
          <w:lang w:val="en-GB" w:eastAsia="fr-FR"/>
        </w:rPr>
        <w:t>sur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</w:t>
      </w:r>
      <w:proofErr w:type="spellStart"/>
      <w:r w:rsidRPr="009948FF">
        <w:rPr>
          <w:rFonts w:ascii="garamond" w:hAnsi="garamond" w:cs="Times New Roman"/>
          <w:lang w:val="en-GB" w:eastAsia="fr-FR"/>
        </w:rPr>
        <w:t>deux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</w:t>
      </w:r>
      <w:proofErr w:type="spellStart"/>
      <w:r w:rsidRPr="009948FF">
        <w:rPr>
          <w:rFonts w:ascii="garamond" w:hAnsi="garamond" w:cs="Times New Roman"/>
          <w:lang w:val="en-GB" w:eastAsia="fr-FR"/>
        </w:rPr>
        <w:t>piliers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</w:t>
      </w:r>
      <w:proofErr w:type="spellStart"/>
      <w:r w:rsidRPr="009948FF">
        <w:rPr>
          <w:rFonts w:ascii="garamond" w:hAnsi="garamond" w:cs="Times New Roman"/>
          <w:lang w:val="en-GB" w:eastAsia="fr-FR"/>
        </w:rPr>
        <w:t>complémentaires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, </w:t>
      </w:r>
      <w:proofErr w:type="spellStart"/>
      <w:r w:rsidRPr="009948FF">
        <w:rPr>
          <w:rFonts w:ascii="garamond" w:hAnsi="garamond" w:cs="Times New Roman"/>
          <w:lang w:val="en-GB" w:eastAsia="fr-FR"/>
        </w:rPr>
        <w:t>souvent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</w:t>
      </w:r>
      <w:proofErr w:type="spellStart"/>
      <w:r w:rsidRPr="009948FF">
        <w:rPr>
          <w:rFonts w:ascii="garamond" w:hAnsi="garamond" w:cs="Times New Roman"/>
          <w:lang w:val="en-GB" w:eastAsia="fr-FR"/>
        </w:rPr>
        <w:t>présentés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</w:t>
      </w:r>
      <w:proofErr w:type="spellStart"/>
      <w:r w:rsidRPr="009948FF">
        <w:rPr>
          <w:rFonts w:ascii="garamond" w:hAnsi="garamond" w:cs="Times New Roman"/>
          <w:lang w:val="en-GB" w:eastAsia="fr-FR"/>
        </w:rPr>
        <w:t>comme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</w:t>
      </w:r>
      <w:proofErr w:type="spellStart"/>
      <w:r w:rsidRPr="009948FF">
        <w:rPr>
          <w:rFonts w:ascii="garamond" w:hAnsi="garamond" w:cs="Times New Roman"/>
          <w:lang w:val="en-GB" w:eastAsia="fr-FR"/>
        </w:rPr>
        <w:t>antagonistes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en </w:t>
      </w:r>
      <w:proofErr w:type="spellStart"/>
      <w:proofErr w:type="gramStart"/>
      <w:r w:rsidRPr="009948FF">
        <w:rPr>
          <w:rFonts w:ascii="garamond" w:hAnsi="garamond" w:cs="Times New Roman"/>
          <w:lang w:val="en-GB" w:eastAsia="fr-FR"/>
        </w:rPr>
        <w:t>géographie</w:t>
      </w:r>
      <w:proofErr w:type="spellEnd"/>
      <w:r w:rsidRPr="009948FF">
        <w:rPr>
          <w:rFonts w:ascii="garamond" w:hAnsi="garamond" w:cs="Times New Roman"/>
          <w:lang w:val="en-GB" w:eastAsia="fr-FR"/>
        </w:rPr>
        <w:t> :</w:t>
      </w:r>
      <w:proofErr w:type="gramEnd"/>
      <w:r w:rsidRPr="009948FF">
        <w:rPr>
          <w:rFonts w:ascii="garamond" w:hAnsi="garamond" w:cs="Times New Roman"/>
          <w:lang w:val="en-GB" w:eastAsia="fr-FR"/>
        </w:rPr>
        <w:t xml:space="preserve"> le </w:t>
      </w:r>
      <w:proofErr w:type="spellStart"/>
      <w:r w:rsidRPr="009948FF">
        <w:rPr>
          <w:rFonts w:ascii="garamond" w:hAnsi="garamond" w:cs="Times New Roman"/>
          <w:lang w:val="en-GB" w:eastAsia="fr-FR"/>
        </w:rPr>
        <w:t>matériel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et </w:t>
      </w:r>
      <w:proofErr w:type="spellStart"/>
      <w:r w:rsidRPr="009948FF">
        <w:rPr>
          <w:rFonts w:ascii="garamond" w:hAnsi="garamond" w:cs="Times New Roman"/>
          <w:lang w:val="en-GB" w:eastAsia="fr-FR"/>
        </w:rPr>
        <w:t>l’idéel</w:t>
      </w:r>
      <w:proofErr w:type="spellEnd"/>
      <w:r w:rsidRPr="009948FF">
        <w:rPr>
          <w:rFonts w:ascii="garamond" w:hAnsi="garamond" w:cs="Times New Roman"/>
          <w:lang w:val="en-GB" w:eastAsia="fr-FR"/>
        </w:rPr>
        <w:t>.</w:t>
      </w:r>
    </w:p>
    <w:p w:rsidR="009948FF" w:rsidRDefault="009948FF" w:rsidP="009948FF">
      <w:pPr>
        <w:spacing w:beforeLines="1" w:after="2"/>
        <w:jc w:val="both"/>
        <w:rPr>
          <w:rFonts w:ascii="garamond" w:hAnsi="garamond" w:cs="Times New Roman"/>
          <w:lang w:val="en-GB" w:eastAsia="fr-FR"/>
        </w:rPr>
      </w:pPr>
      <w:proofErr w:type="spellStart"/>
      <w:r w:rsidRPr="00D66B93">
        <w:rPr>
          <w:rFonts w:ascii="garamond" w:hAnsi="garamond" w:cs="Times New Roman"/>
          <w:b/>
          <w:lang w:val="en-GB" w:eastAsia="fr-FR"/>
        </w:rPr>
        <w:t>L’idée</w:t>
      </w:r>
      <w:proofErr w:type="spellEnd"/>
      <w:r w:rsidRPr="00D66B93">
        <w:rPr>
          <w:rFonts w:ascii="garamond" w:hAnsi="garamond" w:cs="Times New Roman"/>
          <w:b/>
          <w:lang w:val="en-GB" w:eastAsia="fr-FR"/>
        </w:rPr>
        <w:t xml:space="preserve"> </w:t>
      </w:r>
      <w:proofErr w:type="spellStart"/>
      <w:r w:rsidRPr="00D66B93">
        <w:rPr>
          <w:rFonts w:ascii="garamond" w:hAnsi="garamond" w:cs="Times New Roman"/>
          <w:b/>
          <w:lang w:val="en-GB" w:eastAsia="fr-FR"/>
        </w:rPr>
        <w:t>d’appropriation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</w:t>
      </w:r>
      <w:proofErr w:type="spellStart"/>
      <w:r w:rsidRPr="009948FF">
        <w:rPr>
          <w:rFonts w:ascii="garamond" w:hAnsi="garamond" w:cs="Times New Roman"/>
          <w:lang w:val="en-GB" w:eastAsia="fr-FR"/>
        </w:rPr>
        <w:t>contenue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</w:t>
      </w:r>
      <w:proofErr w:type="spellStart"/>
      <w:r w:rsidRPr="009948FF">
        <w:rPr>
          <w:rFonts w:ascii="garamond" w:hAnsi="garamond" w:cs="Times New Roman"/>
          <w:lang w:val="en-GB" w:eastAsia="fr-FR"/>
        </w:rPr>
        <w:t>dans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bon </w:t>
      </w:r>
      <w:proofErr w:type="spellStart"/>
      <w:r w:rsidRPr="009948FF">
        <w:rPr>
          <w:rFonts w:ascii="garamond" w:hAnsi="garamond" w:cs="Times New Roman"/>
          <w:lang w:val="en-GB" w:eastAsia="fr-FR"/>
        </w:rPr>
        <w:t>nombre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de </w:t>
      </w:r>
      <w:proofErr w:type="spellStart"/>
      <w:r w:rsidRPr="009948FF">
        <w:rPr>
          <w:rFonts w:ascii="garamond" w:hAnsi="garamond" w:cs="Times New Roman"/>
          <w:lang w:val="en-GB" w:eastAsia="fr-FR"/>
        </w:rPr>
        <w:t>définitions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du </w:t>
      </w:r>
      <w:proofErr w:type="spellStart"/>
      <w:r w:rsidRPr="009948FF">
        <w:rPr>
          <w:rFonts w:ascii="garamond" w:hAnsi="garamond" w:cs="Times New Roman"/>
          <w:lang w:val="en-GB" w:eastAsia="fr-FR"/>
        </w:rPr>
        <w:t>territoire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, </w:t>
      </w:r>
      <w:proofErr w:type="spellStart"/>
      <w:r w:rsidRPr="009948FF">
        <w:rPr>
          <w:rFonts w:ascii="garamond" w:hAnsi="garamond" w:cs="Times New Roman"/>
          <w:lang w:val="en-GB" w:eastAsia="fr-FR"/>
        </w:rPr>
        <w:t>renvoie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aux </w:t>
      </w:r>
      <w:proofErr w:type="spellStart"/>
      <w:r w:rsidRPr="009948FF">
        <w:rPr>
          <w:rFonts w:ascii="garamond" w:hAnsi="garamond" w:cs="Times New Roman"/>
          <w:lang w:val="en-GB" w:eastAsia="fr-FR"/>
        </w:rPr>
        <w:t>domaines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</w:t>
      </w:r>
      <w:proofErr w:type="spellStart"/>
      <w:r w:rsidRPr="009948FF">
        <w:rPr>
          <w:rFonts w:ascii="garamond" w:hAnsi="garamond" w:cs="Times New Roman"/>
          <w:lang w:val="en-GB" w:eastAsia="fr-FR"/>
        </w:rPr>
        <w:t>décisionnels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</w:t>
      </w:r>
      <w:proofErr w:type="gramStart"/>
      <w:r w:rsidRPr="009948FF">
        <w:rPr>
          <w:rFonts w:ascii="garamond" w:hAnsi="garamond" w:cs="Times New Roman"/>
          <w:lang w:val="en-GB" w:eastAsia="fr-FR"/>
        </w:rPr>
        <w:t>et</w:t>
      </w:r>
      <w:proofErr w:type="gramEnd"/>
      <w:r w:rsidRPr="009948FF">
        <w:rPr>
          <w:rFonts w:ascii="garamond" w:hAnsi="garamond" w:cs="Times New Roman"/>
          <w:lang w:val="en-GB" w:eastAsia="fr-FR"/>
        </w:rPr>
        <w:t xml:space="preserve"> </w:t>
      </w:r>
      <w:proofErr w:type="spellStart"/>
      <w:r w:rsidRPr="009948FF">
        <w:rPr>
          <w:rFonts w:ascii="garamond" w:hAnsi="garamond" w:cs="Times New Roman"/>
          <w:lang w:val="en-GB" w:eastAsia="fr-FR"/>
        </w:rPr>
        <w:t>organisationnels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</w:t>
      </w:r>
      <w:proofErr w:type="spellStart"/>
      <w:r w:rsidRPr="009948FF">
        <w:rPr>
          <w:rFonts w:ascii="garamond" w:hAnsi="garamond" w:cs="Times New Roman"/>
          <w:lang w:val="en-GB" w:eastAsia="fr-FR"/>
        </w:rPr>
        <w:t>ainsi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</w:t>
      </w:r>
      <w:proofErr w:type="spellStart"/>
      <w:r w:rsidRPr="009948FF">
        <w:rPr>
          <w:rFonts w:ascii="garamond" w:hAnsi="garamond" w:cs="Times New Roman"/>
          <w:lang w:val="en-GB" w:eastAsia="fr-FR"/>
        </w:rPr>
        <w:t>qu’à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la force des </w:t>
      </w:r>
      <w:proofErr w:type="spellStart"/>
      <w:r w:rsidRPr="009948FF">
        <w:rPr>
          <w:rFonts w:ascii="garamond" w:hAnsi="garamond" w:cs="Times New Roman"/>
          <w:lang w:val="en-GB" w:eastAsia="fr-FR"/>
        </w:rPr>
        <w:t>représentations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</w:t>
      </w:r>
      <w:proofErr w:type="spellStart"/>
      <w:r w:rsidRPr="009948FF">
        <w:rPr>
          <w:rFonts w:ascii="garamond" w:hAnsi="garamond" w:cs="Times New Roman"/>
          <w:lang w:val="en-GB" w:eastAsia="fr-FR"/>
        </w:rPr>
        <w:t>sociales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. </w:t>
      </w:r>
      <w:proofErr w:type="spellStart"/>
      <w:r w:rsidRPr="009948FF">
        <w:rPr>
          <w:rFonts w:ascii="garamond" w:hAnsi="garamond" w:cs="Times New Roman"/>
          <w:lang w:val="en-GB" w:eastAsia="fr-FR"/>
        </w:rPr>
        <w:t>H.Lefebvre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(1974), </w:t>
      </w:r>
      <w:proofErr w:type="spellStart"/>
      <w:r w:rsidRPr="009948FF">
        <w:rPr>
          <w:rFonts w:ascii="garamond" w:hAnsi="garamond" w:cs="Times New Roman"/>
          <w:lang w:val="en-GB" w:eastAsia="fr-FR"/>
        </w:rPr>
        <w:t>considérait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</w:t>
      </w:r>
      <w:proofErr w:type="spellStart"/>
      <w:r w:rsidRPr="009948FF">
        <w:rPr>
          <w:rFonts w:ascii="garamond" w:hAnsi="garamond" w:cs="Times New Roman"/>
          <w:lang w:val="en-GB" w:eastAsia="fr-FR"/>
        </w:rPr>
        <w:t>l’appropriation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</w:t>
      </w:r>
      <w:proofErr w:type="spellStart"/>
      <w:r w:rsidRPr="009948FF">
        <w:rPr>
          <w:rFonts w:ascii="garamond" w:hAnsi="garamond" w:cs="Times New Roman"/>
          <w:lang w:val="en-GB" w:eastAsia="fr-FR"/>
        </w:rPr>
        <w:t>comme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la transformation d’un </w:t>
      </w:r>
      <w:proofErr w:type="spellStart"/>
      <w:r w:rsidRPr="009948FF">
        <w:rPr>
          <w:rFonts w:ascii="garamond" w:hAnsi="garamond" w:cs="Times New Roman"/>
          <w:lang w:val="en-GB" w:eastAsia="fr-FR"/>
        </w:rPr>
        <w:t>espace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</w:t>
      </w:r>
      <w:proofErr w:type="spellStart"/>
      <w:r w:rsidRPr="009948FF">
        <w:rPr>
          <w:rFonts w:ascii="garamond" w:hAnsi="garamond" w:cs="Times New Roman"/>
          <w:lang w:val="en-GB" w:eastAsia="fr-FR"/>
        </w:rPr>
        <w:t>naturel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</w:t>
      </w:r>
      <w:proofErr w:type="spellStart"/>
      <w:r w:rsidRPr="009948FF">
        <w:rPr>
          <w:rFonts w:ascii="garamond" w:hAnsi="garamond" w:cs="Times New Roman"/>
          <w:lang w:val="en-GB" w:eastAsia="fr-FR"/>
        </w:rPr>
        <w:t>afin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de </w:t>
      </w:r>
      <w:proofErr w:type="spellStart"/>
      <w:r w:rsidRPr="009948FF">
        <w:rPr>
          <w:rFonts w:ascii="garamond" w:hAnsi="garamond" w:cs="Times New Roman"/>
          <w:lang w:val="en-GB" w:eastAsia="fr-FR"/>
        </w:rPr>
        <w:t>servir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les </w:t>
      </w:r>
      <w:proofErr w:type="spellStart"/>
      <w:r w:rsidRPr="009948FF">
        <w:rPr>
          <w:rFonts w:ascii="garamond" w:hAnsi="garamond" w:cs="Times New Roman"/>
          <w:lang w:val="en-GB" w:eastAsia="fr-FR"/>
        </w:rPr>
        <w:t>besoins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et les </w:t>
      </w:r>
      <w:proofErr w:type="spellStart"/>
      <w:r w:rsidRPr="009948FF">
        <w:rPr>
          <w:rFonts w:ascii="garamond" w:hAnsi="garamond" w:cs="Times New Roman"/>
          <w:lang w:val="en-GB" w:eastAsia="fr-FR"/>
        </w:rPr>
        <w:t>possibilités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d’un </w:t>
      </w:r>
      <w:proofErr w:type="spellStart"/>
      <w:r w:rsidRPr="009948FF">
        <w:rPr>
          <w:rFonts w:ascii="garamond" w:hAnsi="garamond" w:cs="Times New Roman"/>
          <w:lang w:val="en-GB" w:eastAsia="fr-FR"/>
        </w:rPr>
        <w:t>groupe</w:t>
      </w:r>
      <w:proofErr w:type="spellEnd"/>
      <w:proofErr w:type="gramStart"/>
      <w:r w:rsidRPr="009948FF">
        <w:rPr>
          <w:rFonts w:ascii="garamond" w:hAnsi="garamond" w:cs="Times New Roman"/>
          <w:lang w:val="en-GB" w:eastAsia="fr-FR"/>
        </w:rPr>
        <w:t>..</w:t>
      </w:r>
      <w:proofErr w:type="gramEnd"/>
      <w:r w:rsidRPr="009948FF">
        <w:rPr>
          <w:rFonts w:ascii="garamond" w:hAnsi="garamond" w:cs="Times New Roman"/>
          <w:lang w:val="en-GB" w:eastAsia="fr-FR"/>
        </w:rPr>
        <w:t xml:space="preserve"> </w:t>
      </w:r>
      <w:proofErr w:type="spellStart"/>
      <w:r w:rsidRPr="009948FF">
        <w:rPr>
          <w:rFonts w:ascii="garamond" w:hAnsi="garamond" w:cs="Times New Roman"/>
          <w:lang w:val="en-GB" w:eastAsia="fr-FR"/>
        </w:rPr>
        <w:t>Cette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idée </w:t>
      </w:r>
      <w:proofErr w:type="spellStart"/>
      <w:r w:rsidRPr="009948FF">
        <w:rPr>
          <w:rFonts w:ascii="garamond" w:hAnsi="garamond" w:cs="Times New Roman"/>
          <w:lang w:val="en-GB" w:eastAsia="fr-FR"/>
        </w:rPr>
        <w:t>est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</w:t>
      </w:r>
      <w:proofErr w:type="spellStart"/>
      <w:r w:rsidRPr="009948FF">
        <w:rPr>
          <w:rFonts w:ascii="garamond" w:hAnsi="garamond" w:cs="Times New Roman"/>
          <w:lang w:val="en-GB" w:eastAsia="fr-FR"/>
        </w:rPr>
        <w:t>souvent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</w:t>
      </w:r>
      <w:proofErr w:type="spellStart"/>
      <w:r w:rsidRPr="009948FF">
        <w:rPr>
          <w:rFonts w:ascii="garamond" w:hAnsi="garamond" w:cs="Times New Roman"/>
          <w:lang w:val="en-GB" w:eastAsia="fr-FR"/>
        </w:rPr>
        <w:t>utilisée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en </w:t>
      </w:r>
      <w:proofErr w:type="spellStart"/>
      <w:r w:rsidRPr="009948FF">
        <w:rPr>
          <w:rFonts w:ascii="garamond" w:hAnsi="garamond" w:cs="Times New Roman"/>
          <w:lang w:val="en-GB" w:eastAsia="fr-FR"/>
        </w:rPr>
        <w:t>anthropologie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pour </w:t>
      </w:r>
      <w:proofErr w:type="spellStart"/>
      <w:r w:rsidRPr="009948FF">
        <w:rPr>
          <w:rFonts w:ascii="garamond" w:hAnsi="garamond" w:cs="Times New Roman"/>
          <w:lang w:val="en-GB" w:eastAsia="fr-FR"/>
        </w:rPr>
        <w:t>caractériser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</w:t>
      </w:r>
      <w:proofErr w:type="spellStart"/>
      <w:r w:rsidRPr="009948FF">
        <w:rPr>
          <w:rFonts w:ascii="garamond" w:hAnsi="garamond" w:cs="Times New Roman"/>
          <w:lang w:val="en-GB" w:eastAsia="fr-FR"/>
        </w:rPr>
        <w:t>l’action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des populations en </w:t>
      </w:r>
      <w:proofErr w:type="spellStart"/>
      <w:r w:rsidRPr="009948FF">
        <w:rPr>
          <w:rFonts w:ascii="garamond" w:hAnsi="garamond" w:cs="Times New Roman"/>
          <w:lang w:val="en-GB" w:eastAsia="fr-FR"/>
        </w:rPr>
        <w:t>vue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de </w:t>
      </w:r>
      <w:proofErr w:type="spellStart"/>
      <w:r w:rsidRPr="009948FF">
        <w:rPr>
          <w:rFonts w:ascii="garamond" w:hAnsi="garamond" w:cs="Times New Roman"/>
          <w:lang w:val="en-GB" w:eastAsia="fr-FR"/>
        </w:rPr>
        <w:t>garantir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</w:t>
      </w:r>
      <w:proofErr w:type="spellStart"/>
      <w:proofErr w:type="gramStart"/>
      <w:r w:rsidRPr="009948FF">
        <w:rPr>
          <w:rFonts w:ascii="garamond" w:hAnsi="garamond" w:cs="Times New Roman"/>
          <w:lang w:val="en-GB" w:eastAsia="fr-FR"/>
        </w:rPr>
        <w:t>l’accès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,</w:t>
      </w:r>
      <w:proofErr w:type="gramEnd"/>
      <w:r w:rsidRPr="009948FF">
        <w:rPr>
          <w:rFonts w:ascii="garamond" w:hAnsi="garamond" w:cs="Times New Roman"/>
          <w:lang w:val="en-GB" w:eastAsia="fr-FR"/>
        </w:rPr>
        <w:t xml:space="preserve"> le </w:t>
      </w:r>
      <w:proofErr w:type="spellStart"/>
      <w:r w:rsidRPr="009948FF">
        <w:rPr>
          <w:rFonts w:ascii="garamond" w:hAnsi="garamond" w:cs="Times New Roman"/>
          <w:lang w:val="en-GB" w:eastAsia="fr-FR"/>
        </w:rPr>
        <w:t>contrôle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et </w:t>
      </w:r>
      <w:proofErr w:type="spellStart"/>
      <w:r w:rsidRPr="009948FF">
        <w:rPr>
          <w:rFonts w:ascii="garamond" w:hAnsi="garamond" w:cs="Times New Roman"/>
          <w:lang w:val="en-GB" w:eastAsia="fr-FR"/>
        </w:rPr>
        <w:t>l’usage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des </w:t>
      </w:r>
      <w:proofErr w:type="spellStart"/>
      <w:r w:rsidRPr="009948FF">
        <w:rPr>
          <w:rFonts w:ascii="garamond" w:hAnsi="garamond" w:cs="Times New Roman"/>
          <w:lang w:val="en-GB" w:eastAsia="fr-FR"/>
        </w:rPr>
        <w:t>ressources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</w:t>
      </w:r>
      <w:proofErr w:type="spellStart"/>
      <w:r w:rsidRPr="009948FF">
        <w:rPr>
          <w:rFonts w:ascii="garamond" w:hAnsi="garamond" w:cs="Times New Roman"/>
          <w:lang w:val="en-GB" w:eastAsia="fr-FR"/>
        </w:rPr>
        <w:t>contenues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</w:t>
      </w:r>
      <w:proofErr w:type="spellStart"/>
      <w:r w:rsidRPr="009948FF">
        <w:rPr>
          <w:rFonts w:ascii="garamond" w:hAnsi="garamond" w:cs="Times New Roman"/>
          <w:lang w:val="en-GB" w:eastAsia="fr-FR"/>
        </w:rPr>
        <w:t>dans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</w:t>
      </w:r>
      <w:proofErr w:type="spellStart"/>
      <w:r w:rsidRPr="009948FF">
        <w:rPr>
          <w:rFonts w:ascii="garamond" w:hAnsi="garamond" w:cs="Times New Roman"/>
          <w:lang w:val="en-GB" w:eastAsia="fr-FR"/>
        </w:rPr>
        <w:t>une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portion </w:t>
      </w:r>
      <w:proofErr w:type="spellStart"/>
      <w:r w:rsidRPr="009948FF">
        <w:rPr>
          <w:rFonts w:ascii="garamond" w:hAnsi="garamond" w:cs="Times New Roman"/>
          <w:lang w:val="en-GB" w:eastAsia="fr-FR"/>
        </w:rPr>
        <w:t>d’espace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(</w:t>
      </w:r>
      <w:proofErr w:type="spellStart"/>
      <w:r w:rsidRPr="009948FF">
        <w:rPr>
          <w:rFonts w:ascii="garamond" w:hAnsi="garamond" w:cs="Times New Roman"/>
          <w:lang w:val="en-GB" w:eastAsia="fr-FR"/>
        </w:rPr>
        <w:t>Godelier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, 1984). De </w:t>
      </w:r>
      <w:proofErr w:type="spellStart"/>
      <w:r w:rsidRPr="009948FF">
        <w:rPr>
          <w:rFonts w:ascii="garamond" w:hAnsi="garamond" w:cs="Times New Roman"/>
          <w:lang w:val="en-GB" w:eastAsia="fr-FR"/>
        </w:rPr>
        <w:t>cette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</w:t>
      </w:r>
      <w:proofErr w:type="spellStart"/>
      <w:r w:rsidRPr="009948FF">
        <w:rPr>
          <w:rFonts w:ascii="garamond" w:hAnsi="garamond" w:cs="Times New Roman"/>
          <w:lang w:val="en-GB" w:eastAsia="fr-FR"/>
        </w:rPr>
        <w:t>définition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</w:t>
      </w:r>
      <w:proofErr w:type="spellStart"/>
      <w:r w:rsidRPr="009948FF">
        <w:rPr>
          <w:rFonts w:ascii="garamond" w:hAnsi="garamond" w:cs="Times New Roman"/>
          <w:lang w:val="en-GB" w:eastAsia="fr-FR"/>
        </w:rPr>
        <w:t>découle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</w:t>
      </w:r>
      <w:proofErr w:type="spellStart"/>
      <w:r w:rsidRPr="009948FF">
        <w:rPr>
          <w:rFonts w:ascii="garamond" w:hAnsi="garamond" w:cs="Times New Roman"/>
          <w:lang w:val="en-GB" w:eastAsia="fr-FR"/>
        </w:rPr>
        <w:t>une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conception du </w:t>
      </w:r>
      <w:proofErr w:type="spellStart"/>
      <w:r w:rsidRPr="009948FF">
        <w:rPr>
          <w:rFonts w:ascii="garamond" w:hAnsi="garamond" w:cs="Times New Roman"/>
          <w:lang w:val="en-GB" w:eastAsia="fr-FR"/>
        </w:rPr>
        <w:t>territoire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</w:t>
      </w:r>
      <w:proofErr w:type="spellStart"/>
      <w:r w:rsidRPr="009948FF">
        <w:rPr>
          <w:rFonts w:ascii="garamond" w:hAnsi="garamond" w:cs="Times New Roman"/>
          <w:lang w:val="en-GB" w:eastAsia="fr-FR"/>
        </w:rPr>
        <w:t>assimilable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au </w:t>
      </w:r>
      <w:proofErr w:type="spellStart"/>
      <w:r w:rsidRPr="009948FF">
        <w:rPr>
          <w:rFonts w:ascii="garamond" w:hAnsi="garamond" w:cs="Times New Roman"/>
          <w:lang w:val="en-GB" w:eastAsia="fr-FR"/>
        </w:rPr>
        <w:t>résultat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d’un </w:t>
      </w:r>
      <w:proofErr w:type="spellStart"/>
      <w:r w:rsidRPr="009948FF">
        <w:rPr>
          <w:rFonts w:ascii="garamond" w:hAnsi="garamond" w:cs="Times New Roman"/>
          <w:lang w:val="en-GB" w:eastAsia="fr-FR"/>
        </w:rPr>
        <w:t>processus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de production, </w:t>
      </w:r>
      <w:proofErr w:type="spellStart"/>
      <w:r w:rsidRPr="009948FF">
        <w:rPr>
          <w:rFonts w:ascii="garamond" w:hAnsi="garamond" w:cs="Times New Roman"/>
          <w:lang w:val="en-GB" w:eastAsia="fr-FR"/>
        </w:rPr>
        <w:t>incluant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des </w:t>
      </w:r>
      <w:proofErr w:type="spellStart"/>
      <w:r w:rsidRPr="009948FF">
        <w:rPr>
          <w:rFonts w:ascii="garamond" w:hAnsi="garamond" w:cs="Times New Roman"/>
          <w:lang w:val="en-GB" w:eastAsia="fr-FR"/>
        </w:rPr>
        <w:t>stratégies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</w:t>
      </w:r>
      <w:proofErr w:type="spellStart"/>
      <w:r w:rsidRPr="009948FF">
        <w:rPr>
          <w:rFonts w:ascii="garamond" w:hAnsi="garamond" w:cs="Times New Roman"/>
          <w:lang w:val="en-GB" w:eastAsia="fr-FR"/>
        </w:rPr>
        <w:t>d’organisation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, </w:t>
      </w:r>
      <w:proofErr w:type="spellStart"/>
      <w:r w:rsidRPr="009948FF">
        <w:rPr>
          <w:rFonts w:ascii="garamond" w:hAnsi="garamond" w:cs="Times New Roman"/>
          <w:lang w:val="en-GB" w:eastAsia="fr-FR"/>
        </w:rPr>
        <w:t>mais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</w:t>
      </w:r>
      <w:proofErr w:type="spellStart"/>
      <w:r w:rsidRPr="009948FF">
        <w:rPr>
          <w:rFonts w:ascii="garamond" w:hAnsi="garamond" w:cs="Times New Roman"/>
          <w:lang w:val="en-GB" w:eastAsia="fr-FR"/>
        </w:rPr>
        <w:t>aussi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de domination </w:t>
      </w:r>
      <w:proofErr w:type="gramStart"/>
      <w:r w:rsidRPr="009948FF">
        <w:rPr>
          <w:rFonts w:ascii="garamond" w:hAnsi="garamond" w:cs="Times New Roman"/>
          <w:lang w:val="en-GB" w:eastAsia="fr-FR"/>
        </w:rPr>
        <w:t>et</w:t>
      </w:r>
      <w:proofErr w:type="gramEnd"/>
      <w:r w:rsidRPr="009948FF">
        <w:rPr>
          <w:rFonts w:ascii="garamond" w:hAnsi="garamond" w:cs="Times New Roman"/>
          <w:lang w:val="en-GB" w:eastAsia="fr-FR"/>
        </w:rPr>
        <w:t xml:space="preserve"> </w:t>
      </w:r>
      <w:proofErr w:type="spellStart"/>
      <w:r w:rsidRPr="009948FF">
        <w:rPr>
          <w:rFonts w:ascii="garamond" w:hAnsi="garamond" w:cs="Times New Roman"/>
          <w:lang w:val="en-GB" w:eastAsia="fr-FR"/>
        </w:rPr>
        <w:t>d’exclusion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. </w:t>
      </w:r>
      <w:proofErr w:type="spellStart"/>
      <w:r w:rsidRPr="009948FF">
        <w:rPr>
          <w:rFonts w:ascii="garamond" w:hAnsi="garamond" w:cs="Times New Roman"/>
          <w:lang w:val="en-GB" w:eastAsia="fr-FR"/>
        </w:rPr>
        <w:t>L’appropriation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du </w:t>
      </w:r>
      <w:proofErr w:type="spellStart"/>
      <w:r w:rsidRPr="009948FF">
        <w:rPr>
          <w:rFonts w:ascii="garamond" w:hAnsi="garamond" w:cs="Times New Roman"/>
          <w:lang w:val="en-GB" w:eastAsia="fr-FR"/>
        </w:rPr>
        <w:t>territoire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par des </w:t>
      </w:r>
      <w:proofErr w:type="spellStart"/>
      <w:r w:rsidRPr="009948FF">
        <w:rPr>
          <w:rFonts w:ascii="garamond" w:hAnsi="garamond" w:cs="Times New Roman"/>
          <w:lang w:val="en-GB" w:eastAsia="fr-FR"/>
        </w:rPr>
        <w:t>acteurs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</w:t>
      </w:r>
      <w:proofErr w:type="spellStart"/>
      <w:r w:rsidRPr="009948FF">
        <w:rPr>
          <w:rFonts w:ascii="garamond" w:hAnsi="garamond" w:cs="Times New Roman"/>
          <w:lang w:val="en-GB" w:eastAsia="fr-FR"/>
        </w:rPr>
        <w:t>sociaux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</w:t>
      </w:r>
      <w:proofErr w:type="spellStart"/>
      <w:r w:rsidRPr="009948FF">
        <w:rPr>
          <w:rFonts w:ascii="garamond" w:hAnsi="garamond" w:cs="Times New Roman"/>
          <w:lang w:val="en-GB" w:eastAsia="fr-FR"/>
        </w:rPr>
        <w:t>permet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de </w:t>
      </w:r>
      <w:proofErr w:type="spellStart"/>
      <w:r w:rsidRPr="009948FF">
        <w:rPr>
          <w:rFonts w:ascii="garamond" w:hAnsi="garamond" w:cs="Times New Roman"/>
          <w:lang w:val="en-GB" w:eastAsia="fr-FR"/>
        </w:rPr>
        <w:t>rendre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</w:t>
      </w:r>
      <w:proofErr w:type="spellStart"/>
      <w:r w:rsidRPr="009948FF">
        <w:rPr>
          <w:rFonts w:ascii="garamond" w:hAnsi="garamond" w:cs="Times New Roman"/>
          <w:lang w:val="en-GB" w:eastAsia="fr-FR"/>
        </w:rPr>
        <w:t>compte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de la </w:t>
      </w:r>
      <w:proofErr w:type="spellStart"/>
      <w:r w:rsidRPr="009948FF">
        <w:rPr>
          <w:rFonts w:ascii="garamond" w:hAnsi="garamond" w:cs="Times New Roman"/>
          <w:lang w:val="en-GB" w:eastAsia="fr-FR"/>
        </w:rPr>
        <w:t>façon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</w:t>
      </w:r>
      <w:proofErr w:type="spellStart"/>
      <w:r w:rsidRPr="009948FF">
        <w:rPr>
          <w:rFonts w:ascii="garamond" w:hAnsi="garamond" w:cs="Times New Roman"/>
          <w:lang w:val="en-GB" w:eastAsia="fr-FR"/>
        </w:rPr>
        <w:t>dont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</w:t>
      </w:r>
      <w:proofErr w:type="spellStart"/>
      <w:r w:rsidRPr="009948FF">
        <w:rPr>
          <w:rFonts w:ascii="garamond" w:hAnsi="garamond" w:cs="Times New Roman"/>
          <w:lang w:val="en-GB" w:eastAsia="fr-FR"/>
        </w:rPr>
        <w:t>sont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</w:t>
      </w:r>
      <w:proofErr w:type="spellStart"/>
      <w:r w:rsidRPr="009948FF">
        <w:rPr>
          <w:rFonts w:ascii="garamond" w:hAnsi="garamond" w:cs="Times New Roman"/>
          <w:lang w:val="en-GB" w:eastAsia="fr-FR"/>
        </w:rPr>
        <w:t>structurées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, les relations entre les </w:t>
      </w:r>
      <w:proofErr w:type="spellStart"/>
      <w:r w:rsidRPr="009948FF">
        <w:rPr>
          <w:rFonts w:ascii="garamond" w:hAnsi="garamond" w:cs="Times New Roman"/>
          <w:lang w:val="en-GB" w:eastAsia="fr-FR"/>
        </w:rPr>
        <w:t>sociétés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</w:t>
      </w:r>
      <w:proofErr w:type="gramStart"/>
      <w:r w:rsidRPr="009948FF">
        <w:rPr>
          <w:rFonts w:ascii="garamond" w:hAnsi="garamond" w:cs="Times New Roman"/>
          <w:lang w:val="en-GB" w:eastAsia="fr-FR"/>
        </w:rPr>
        <w:t>et</w:t>
      </w:r>
      <w:proofErr w:type="gramEnd"/>
      <w:r w:rsidRPr="009948FF">
        <w:rPr>
          <w:rFonts w:ascii="garamond" w:hAnsi="garamond" w:cs="Times New Roman"/>
          <w:lang w:val="en-GB" w:eastAsia="fr-FR"/>
        </w:rPr>
        <w:t xml:space="preserve"> </w:t>
      </w:r>
      <w:proofErr w:type="spellStart"/>
      <w:r w:rsidRPr="009948FF">
        <w:rPr>
          <w:rFonts w:ascii="garamond" w:hAnsi="garamond" w:cs="Times New Roman"/>
          <w:lang w:val="en-GB" w:eastAsia="fr-FR"/>
        </w:rPr>
        <w:t>dans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le cadre des </w:t>
      </w:r>
      <w:proofErr w:type="spellStart"/>
      <w:r w:rsidRPr="009948FF">
        <w:rPr>
          <w:rFonts w:ascii="garamond" w:hAnsi="garamond" w:cs="Times New Roman"/>
          <w:lang w:val="en-GB" w:eastAsia="fr-FR"/>
        </w:rPr>
        <w:t>jeux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</w:t>
      </w:r>
      <w:proofErr w:type="spellStart"/>
      <w:r w:rsidRPr="009948FF">
        <w:rPr>
          <w:rFonts w:ascii="garamond" w:hAnsi="garamond" w:cs="Times New Roman"/>
          <w:lang w:val="en-GB" w:eastAsia="fr-FR"/>
        </w:rPr>
        <w:t>sociaux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</w:t>
      </w:r>
      <w:proofErr w:type="spellStart"/>
      <w:r w:rsidRPr="009948FF">
        <w:rPr>
          <w:rFonts w:ascii="garamond" w:hAnsi="garamond" w:cs="Times New Roman"/>
          <w:lang w:val="en-GB" w:eastAsia="fr-FR"/>
        </w:rPr>
        <w:t>internes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, des relations entre des </w:t>
      </w:r>
      <w:proofErr w:type="spellStart"/>
      <w:r w:rsidRPr="009948FF">
        <w:rPr>
          <w:rFonts w:ascii="garamond" w:hAnsi="garamond" w:cs="Times New Roman"/>
          <w:lang w:val="en-GB" w:eastAsia="fr-FR"/>
        </w:rPr>
        <w:t>individus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qui se </w:t>
      </w:r>
      <w:proofErr w:type="spellStart"/>
      <w:r w:rsidRPr="009948FF">
        <w:rPr>
          <w:rFonts w:ascii="garamond" w:hAnsi="garamond" w:cs="Times New Roman"/>
          <w:lang w:val="en-GB" w:eastAsia="fr-FR"/>
        </w:rPr>
        <w:t>traduiraient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</w:t>
      </w:r>
      <w:proofErr w:type="spellStart"/>
      <w:r w:rsidRPr="009948FF">
        <w:rPr>
          <w:rFonts w:ascii="garamond" w:hAnsi="garamond" w:cs="Times New Roman"/>
          <w:lang w:val="en-GB" w:eastAsia="fr-FR"/>
        </w:rPr>
        <w:t>dans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le </w:t>
      </w:r>
      <w:proofErr w:type="spellStart"/>
      <w:r w:rsidRPr="009948FF">
        <w:rPr>
          <w:rFonts w:ascii="garamond" w:hAnsi="garamond" w:cs="Times New Roman"/>
          <w:lang w:val="en-GB" w:eastAsia="fr-FR"/>
        </w:rPr>
        <w:t>territoire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. </w:t>
      </w:r>
    </w:p>
    <w:p w:rsidR="009948FF" w:rsidRDefault="009948FF" w:rsidP="009948FF">
      <w:pPr>
        <w:spacing w:beforeLines="1" w:after="2"/>
        <w:jc w:val="both"/>
        <w:rPr>
          <w:rFonts w:ascii="garamond" w:hAnsi="garamond" w:cs="Times New Roman"/>
          <w:lang w:val="en-GB" w:eastAsia="fr-FR"/>
        </w:rPr>
      </w:pPr>
      <w:proofErr w:type="spellStart"/>
      <w:r w:rsidRPr="009948FF">
        <w:rPr>
          <w:rFonts w:ascii="garamond" w:hAnsi="garamond" w:cs="Times New Roman"/>
          <w:lang w:val="en-GB" w:eastAsia="fr-FR"/>
        </w:rPr>
        <w:t>Ce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</w:t>
      </w:r>
      <w:proofErr w:type="spellStart"/>
      <w:r w:rsidRPr="009948FF">
        <w:rPr>
          <w:rFonts w:ascii="garamond" w:hAnsi="garamond" w:cs="Times New Roman"/>
          <w:lang w:val="en-GB" w:eastAsia="fr-FR"/>
        </w:rPr>
        <w:t>territoire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</w:t>
      </w:r>
      <w:proofErr w:type="spellStart"/>
      <w:r w:rsidRPr="009948FF">
        <w:rPr>
          <w:rFonts w:ascii="garamond" w:hAnsi="garamond" w:cs="Times New Roman"/>
          <w:lang w:val="en-GB" w:eastAsia="fr-FR"/>
        </w:rPr>
        <w:t>où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</w:t>
      </w:r>
      <w:proofErr w:type="spellStart"/>
      <w:r w:rsidRPr="009948FF">
        <w:rPr>
          <w:rFonts w:ascii="garamond" w:hAnsi="garamond" w:cs="Times New Roman"/>
          <w:lang w:val="en-GB" w:eastAsia="fr-FR"/>
        </w:rPr>
        <w:t>s’exerce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</w:t>
      </w:r>
      <w:proofErr w:type="spellStart"/>
      <w:r w:rsidRPr="009948FF">
        <w:rPr>
          <w:rFonts w:ascii="garamond" w:hAnsi="garamond" w:cs="Times New Roman"/>
          <w:lang w:val="en-GB" w:eastAsia="fr-FR"/>
        </w:rPr>
        <w:t>l’appropriation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</w:t>
      </w:r>
      <w:proofErr w:type="spellStart"/>
      <w:r w:rsidRPr="009948FF">
        <w:rPr>
          <w:rFonts w:ascii="garamond" w:hAnsi="garamond" w:cs="Times New Roman"/>
          <w:lang w:val="en-GB" w:eastAsia="fr-FR"/>
        </w:rPr>
        <w:t>est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le support par excellence des investigations </w:t>
      </w:r>
      <w:proofErr w:type="spellStart"/>
      <w:r w:rsidRPr="009948FF">
        <w:rPr>
          <w:rFonts w:ascii="garamond" w:hAnsi="garamond" w:cs="Times New Roman"/>
          <w:lang w:val="en-GB" w:eastAsia="fr-FR"/>
        </w:rPr>
        <w:t>menées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</w:t>
      </w:r>
      <w:proofErr w:type="spellStart"/>
      <w:r w:rsidRPr="009948FF">
        <w:rPr>
          <w:rFonts w:ascii="garamond" w:hAnsi="garamond" w:cs="Times New Roman"/>
          <w:lang w:val="en-GB" w:eastAsia="fr-FR"/>
        </w:rPr>
        <w:t>sur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</w:t>
      </w:r>
      <w:proofErr w:type="spellStart"/>
      <w:r w:rsidRPr="009948FF">
        <w:rPr>
          <w:rFonts w:ascii="garamond" w:hAnsi="garamond" w:cs="Times New Roman"/>
          <w:lang w:val="en-GB" w:eastAsia="fr-FR"/>
        </w:rPr>
        <w:t>l’intentionalité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des </w:t>
      </w:r>
      <w:proofErr w:type="spellStart"/>
      <w:r w:rsidRPr="009948FF">
        <w:rPr>
          <w:rFonts w:ascii="garamond" w:hAnsi="garamond" w:cs="Times New Roman"/>
          <w:lang w:val="en-GB" w:eastAsia="fr-FR"/>
        </w:rPr>
        <w:t>acteurs</w:t>
      </w:r>
      <w:proofErr w:type="spellEnd"/>
      <w:proofErr w:type="gramStart"/>
      <w:r w:rsidRPr="009948FF">
        <w:rPr>
          <w:rFonts w:ascii="garamond" w:hAnsi="garamond" w:cs="Times New Roman"/>
          <w:lang w:val="en-GB" w:eastAsia="fr-FR"/>
        </w:rPr>
        <w:t>..</w:t>
      </w:r>
      <w:proofErr w:type="gramEnd"/>
      <w:r w:rsidRPr="009948FF">
        <w:rPr>
          <w:rFonts w:ascii="garamond" w:hAnsi="garamond" w:cs="Times New Roman"/>
          <w:lang w:val="en-GB" w:eastAsia="fr-FR"/>
        </w:rPr>
        <w:t xml:space="preserve"> Il </w:t>
      </w:r>
      <w:proofErr w:type="spellStart"/>
      <w:proofErr w:type="gramStart"/>
      <w:r w:rsidRPr="009948FF">
        <w:rPr>
          <w:rFonts w:ascii="garamond" w:hAnsi="garamond" w:cs="Times New Roman"/>
          <w:lang w:val="en-GB" w:eastAsia="fr-FR"/>
        </w:rPr>
        <w:t>est</w:t>
      </w:r>
      <w:proofErr w:type="spellEnd"/>
      <w:proofErr w:type="gramEnd"/>
      <w:r w:rsidRPr="009948FF">
        <w:rPr>
          <w:rFonts w:ascii="garamond" w:hAnsi="garamond" w:cs="Times New Roman"/>
          <w:lang w:val="en-GB" w:eastAsia="fr-FR"/>
        </w:rPr>
        <w:t xml:space="preserve"> </w:t>
      </w:r>
      <w:proofErr w:type="spellStart"/>
      <w:r w:rsidRPr="009948FF">
        <w:rPr>
          <w:rFonts w:ascii="garamond" w:hAnsi="garamond" w:cs="Times New Roman"/>
          <w:lang w:val="en-GB" w:eastAsia="fr-FR"/>
        </w:rPr>
        <w:t>analysé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</w:t>
      </w:r>
      <w:proofErr w:type="spellStart"/>
      <w:r w:rsidRPr="009948FF">
        <w:rPr>
          <w:rFonts w:ascii="garamond" w:hAnsi="garamond" w:cs="Times New Roman"/>
          <w:lang w:val="en-GB" w:eastAsia="fr-FR"/>
        </w:rPr>
        <w:t>comme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la projection "</w:t>
      </w:r>
      <w:r w:rsidRPr="009948FF">
        <w:rPr>
          <w:rFonts w:ascii="garamond" w:hAnsi="garamond" w:cs="Times New Roman"/>
          <w:i/>
          <w:lang w:val="en-GB" w:eastAsia="fr-FR"/>
        </w:rPr>
        <w:t xml:space="preserve">d’un </w:t>
      </w:r>
      <w:proofErr w:type="spellStart"/>
      <w:r w:rsidRPr="009948FF">
        <w:rPr>
          <w:rFonts w:ascii="garamond" w:hAnsi="garamond" w:cs="Times New Roman"/>
          <w:i/>
          <w:lang w:val="en-GB" w:eastAsia="fr-FR"/>
        </w:rPr>
        <w:t>système</w:t>
      </w:r>
      <w:proofErr w:type="spellEnd"/>
      <w:r w:rsidRPr="009948FF">
        <w:rPr>
          <w:rFonts w:ascii="garamond" w:hAnsi="garamond" w:cs="Times New Roman"/>
          <w:i/>
          <w:lang w:val="en-GB" w:eastAsia="fr-FR"/>
        </w:rPr>
        <w:t xml:space="preserve"> </w:t>
      </w:r>
      <w:proofErr w:type="spellStart"/>
      <w:r w:rsidRPr="009948FF">
        <w:rPr>
          <w:rFonts w:ascii="garamond" w:hAnsi="garamond" w:cs="Times New Roman"/>
          <w:i/>
          <w:lang w:val="en-GB" w:eastAsia="fr-FR"/>
        </w:rPr>
        <w:t>d’intentions</w:t>
      </w:r>
      <w:proofErr w:type="spellEnd"/>
      <w:r w:rsidRPr="009948FF">
        <w:rPr>
          <w:rFonts w:ascii="garamond" w:hAnsi="garamond" w:cs="Times New Roman"/>
          <w:i/>
          <w:lang w:val="en-GB" w:eastAsia="fr-FR"/>
        </w:rPr>
        <w:t xml:space="preserve"> </w:t>
      </w:r>
      <w:proofErr w:type="spellStart"/>
      <w:r w:rsidRPr="009948FF">
        <w:rPr>
          <w:rFonts w:ascii="garamond" w:hAnsi="garamond" w:cs="Times New Roman"/>
          <w:i/>
          <w:lang w:val="en-GB" w:eastAsia="fr-FR"/>
        </w:rPr>
        <w:t>humain</w:t>
      </w:r>
      <w:proofErr w:type="spellEnd"/>
      <w:r w:rsidRPr="009948FF">
        <w:rPr>
          <w:rFonts w:ascii="garamond" w:hAnsi="garamond" w:cs="Times New Roman"/>
          <w:i/>
          <w:lang w:val="en-GB" w:eastAsia="fr-FR"/>
        </w:rPr>
        <w:t xml:space="preserve"> </w:t>
      </w:r>
      <w:proofErr w:type="spellStart"/>
      <w:r w:rsidRPr="009948FF">
        <w:rPr>
          <w:rFonts w:ascii="garamond" w:hAnsi="garamond" w:cs="Times New Roman"/>
          <w:i/>
          <w:lang w:val="en-GB" w:eastAsia="fr-FR"/>
        </w:rPr>
        <w:t>sur</w:t>
      </w:r>
      <w:proofErr w:type="spellEnd"/>
      <w:r w:rsidRPr="009948FF">
        <w:rPr>
          <w:rFonts w:ascii="garamond" w:hAnsi="garamond" w:cs="Times New Roman"/>
          <w:i/>
          <w:lang w:val="en-GB" w:eastAsia="fr-FR"/>
        </w:rPr>
        <w:t xml:space="preserve"> </w:t>
      </w:r>
      <w:proofErr w:type="spellStart"/>
      <w:r w:rsidRPr="009948FF">
        <w:rPr>
          <w:rFonts w:ascii="garamond" w:hAnsi="garamond" w:cs="Times New Roman"/>
          <w:i/>
          <w:lang w:val="en-GB" w:eastAsia="fr-FR"/>
        </w:rPr>
        <w:t>une</w:t>
      </w:r>
      <w:proofErr w:type="spellEnd"/>
      <w:r w:rsidRPr="009948FF">
        <w:rPr>
          <w:rFonts w:ascii="garamond" w:hAnsi="garamond" w:cs="Times New Roman"/>
          <w:i/>
          <w:lang w:val="en-GB" w:eastAsia="fr-FR"/>
        </w:rPr>
        <w:t xml:space="preserve"> portion de la surface </w:t>
      </w:r>
      <w:proofErr w:type="spellStart"/>
      <w:r w:rsidRPr="009948FF">
        <w:rPr>
          <w:rFonts w:ascii="garamond" w:hAnsi="garamond" w:cs="Times New Roman"/>
          <w:i/>
          <w:lang w:val="en-GB" w:eastAsia="fr-FR"/>
        </w:rPr>
        <w:t>terrestre</w:t>
      </w:r>
      <w:proofErr w:type="spellEnd"/>
      <w:r w:rsidRPr="009948FF">
        <w:rPr>
          <w:rFonts w:ascii="garamond" w:hAnsi="garamond" w:cs="Times New Roman"/>
          <w:lang w:val="en-GB" w:eastAsia="fr-FR"/>
        </w:rPr>
        <w:t>" (</w:t>
      </w:r>
      <w:proofErr w:type="spellStart"/>
      <w:r w:rsidRPr="009948FF">
        <w:rPr>
          <w:rFonts w:ascii="garamond" w:hAnsi="garamond" w:cs="Times New Roman"/>
          <w:lang w:val="en-GB" w:eastAsia="fr-FR"/>
        </w:rPr>
        <w:t>Raffestin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1986), et </w:t>
      </w:r>
      <w:proofErr w:type="spellStart"/>
      <w:r w:rsidRPr="009948FF">
        <w:rPr>
          <w:rFonts w:ascii="garamond" w:hAnsi="garamond" w:cs="Times New Roman"/>
          <w:lang w:val="en-GB" w:eastAsia="fr-FR"/>
        </w:rPr>
        <w:t>comme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le </w:t>
      </w:r>
      <w:proofErr w:type="spellStart"/>
      <w:r w:rsidRPr="009948FF">
        <w:rPr>
          <w:rFonts w:ascii="garamond" w:hAnsi="garamond" w:cs="Times New Roman"/>
          <w:lang w:val="en-GB" w:eastAsia="fr-FR"/>
        </w:rPr>
        <w:t>résultat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de </w:t>
      </w:r>
      <w:proofErr w:type="spellStart"/>
      <w:r w:rsidRPr="009948FF">
        <w:rPr>
          <w:rFonts w:ascii="garamond" w:hAnsi="garamond" w:cs="Times New Roman"/>
          <w:lang w:val="en-GB" w:eastAsia="fr-FR"/>
        </w:rPr>
        <w:t>l’articulation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entre des </w:t>
      </w:r>
      <w:proofErr w:type="spellStart"/>
      <w:r w:rsidRPr="009948FF">
        <w:rPr>
          <w:rFonts w:ascii="garamond" w:hAnsi="garamond" w:cs="Times New Roman"/>
          <w:lang w:val="en-GB" w:eastAsia="fr-FR"/>
        </w:rPr>
        <w:t>projets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, des intentions et des </w:t>
      </w:r>
      <w:proofErr w:type="spellStart"/>
      <w:r w:rsidRPr="009948FF">
        <w:rPr>
          <w:rFonts w:ascii="garamond" w:hAnsi="garamond" w:cs="Times New Roman"/>
          <w:lang w:val="en-GB" w:eastAsia="fr-FR"/>
        </w:rPr>
        <w:t>réalisations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. </w:t>
      </w:r>
      <w:proofErr w:type="spellStart"/>
      <w:r w:rsidRPr="009948FF">
        <w:rPr>
          <w:rFonts w:ascii="garamond" w:hAnsi="garamond" w:cs="Times New Roman"/>
          <w:lang w:val="en-GB" w:eastAsia="fr-FR"/>
        </w:rPr>
        <w:t>Dans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le </w:t>
      </w:r>
      <w:proofErr w:type="spellStart"/>
      <w:r w:rsidRPr="009948FF">
        <w:rPr>
          <w:rFonts w:ascii="garamond" w:hAnsi="garamond" w:cs="Times New Roman"/>
          <w:lang w:val="en-GB" w:eastAsia="fr-FR"/>
        </w:rPr>
        <w:t>domaine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</w:t>
      </w:r>
      <w:proofErr w:type="spellStart"/>
      <w:r w:rsidRPr="009948FF">
        <w:rPr>
          <w:rFonts w:ascii="garamond" w:hAnsi="garamond" w:cs="Times New Roman"/>
          <w:lang w:val="en-GB" w:eastAsia="fr-FR"/>
        </w:rPr>
        <w:t>décisionnel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, les </w:t>
      </w:r>
      <w:proofErr w:type="spellStart"/>
      <w:r w:rsidRPr="009948FF">
        <w:rPr>
          <w:rFonts w:ascii="garamond" w:hAnsi="garamond" w:cs="Times New Roman"/>
          <w:lang w:val="en-GB" w:eastAsia="fr-FR"/>
        </w:rPr>
        <w:t>acteurs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</w:t>
      </w:r>
      <w:proofErr w:type="spellStart"/>
      <w:r w:rsidRPr="009948FF">
        <w:rPr>
          <w:rFonts w:ascii="garamond" w:hAnsi="garamond" w:cs="Times New Roman"/>
          <w:lang w:val="en-GB" w:eastAsia="fr-FR"/>
        </w:rPr>
        <w:t>sont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</w:t>
      </w:r>
      <w:proofErr w:type="spellStart"/>
      <w:r w:rsidRPr="009948FF">
        <w:rPr>
          <w:rFonts w:ascii="garamond" w:hAnsi="garamond" w:cs="Times New Roman"/>
          <w:lang w:val="en-GB" w:eastAsia="fr-FR"/>
        </w:rPr>
        <w:t>sensés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</w:t>
      </w:r>
      <w:proofErr w:type="spellStart"/>
      <w:r w:rsidRPr="009948FF">
        <w:rPr>
          <w:rFonts w:ascii="garamond" w:hAnsi="garamond" w:cs="Times New Roman"/>
          <w:lang w:val="en-GB" w:eastAsia="fr-FR"/>
        </w:rPr>
        <w:t>être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en </w:t>
      </w:r>
      <w:proofErr w:type="spellStart"/>
      <w:r w:rsidRPr="009948FF">
        <w:rPr>
          <w:rFonts w:ascii="garamond" w:hAnsi="garamond" w:cs="Times New Roman"/>
          <w:lang w:val="en-GB" w:eastAsia="fr-FR"/>
        </w:rPr>
        <w:t>mesure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de faire </w:t>
      </w:r>
      <w:proofErr w:type="spellStart"/>
      <w:r w:rsidRPr="009948FF">
        <w:rPr>
          <w:rFonts w:ascii="garamond" w:hAnsi="garamond" w:cs="Times New Roman"/>
          <w:lang w:val="en-GB" w:eastAsia="fr-FR"/>
        </w:rPr>
        <w:t>valoir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</w:t>
      </w:r>
      <w:proofErr w:type="spellStart"/>
      <w:r w:rsidRPr="009948FF">
        <w:rPr>
          <w:rFonts w:ascii="garamond" w:hAnsi="garamond" w:cs="Times New Roman"/>
          <w:lang w:val="en-GB" w:eastAsia="fr-FR"/>
        </w:rPr>
        <w:t>leurs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</w:t>
      </w:r>
      <w:proofErr w:type="spellStart"/>
      <w:r w:rsidRPr="009948FF">
        <w:rPr>
          <w:rFonts w:ascii="garamond" w:hAnsi="garamond" w:cs="Times New Roman"/>
          <w:lang w:val="en-GB" w:eastAsia="fr-FR"/>
        </w:rPr>
        <w:t>préférences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</w:t>
      </w:r>
      <w:proofErr w:type="gramStart"/>
      <w:r w:rsidRPr="009948FF">
        <w:rPr>
          <w:rFonts w:ascii="garamond" w:hAnsi="garamond" w:cs="Times New Roman"/>
          <w:lang w:val="en-GB" w:eastAsia="fr-FR"/>
        </w:rPr>
        <w:t>et</w:t>
      </w:r>
      <w:proofErr w:type="gramEnd"/>
      <w:r w:rsidRPr="009948FF">
        <w:rPr>
          <w:rFonts w:ascii="garamond" w:hAnsi="garamond" w:cs="Times New Roman"/>
          <w:lang w:val="en-GB" w:eastAsia="fr-FR"/>
        </w:rPr>
        <w:t xml:space="preserve"> de </w:t>
      </w:r>
      <w:proofErr w:type="spellStart"/>
      <w:r w:rsidRPr="009948FF">
        <w:rPr>
          <w:rFonts w:ascii="garamond" w:hAnsi="garamond" w:cs="Times New Roman"/>
          <w:lang w:val="en-GB" w:eastAsia="fr-FR"/>
        </w:rPr>
        <w:t>peser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</w:t>
      </w:r>
      <w:proofErr w:type="spellStart"/>
      <w:r w:rsidRPr="009948FF">
        <w:rPr>
          <w:rFonts w:ascii="garamond" w:hAnsi="garamond" w:cs="Times New Roman"/>
          <w:lang w:val="en-GB" w:eastAsia="fr-FR"/>
        </w:rPr>
        <w:t>sur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les </w:t>
      </w:r>
      <w:proofErr w:type="spellStart"/>
      <w:r w:rsidRPr="009948FF">
        <w:rPr>
          <w:rFonts w:ascii="garamond" w:hAnsi="garamond" w:cs="Times New Roman"/>
          <w:lang w:val="en-GB" w:eastAsia="fr-FR"/>
        </w:rPr>
        <w:t>choix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</w:t>
      </w:r>
      <w:proofErr w:type="spellStart"/>
      <w:r w:rsidRPr="009948FF">
        <w:rPr>
          <w:rFonts w:ascii="garamond" w:hAnsi="garamond" w:cs="Times New Roman"/>
          <w:lang w:val="en-GB" w:eastAsia="fr-FR"/>
        </w:rPr>
        <w:t>collectifs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. </w:t>
      </w:r>
      <w:proofErr w:type="spellStart"/>
      <w:r w:rsidRPr="009948FF">
        <w:rPr>
          <w:rFonts w:ascii="garamond" w:hAnsi="garamond" w:cs="Times New Roman"/>
          <w:lang w:val="en-GB" w:eastAsia="fr-FR"/>
        </w:rPr>
        <w:t>Ce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type </w:t>
      </w:r>
      <w:proofErr w:type="spellStart"/>
      <w:r w:rsidRPr="009948FF">
        <w:rPr>
          <w:rFonts w:ascii="garamond" w:hAnsi="garamond" w:cs="Times New Roman"/>
          <w:lang w:val="en-GB" w:eastAsia="fr-FR"/>
        </w:rPr>
        <w:t>d’approche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</w:t>
      </w:r>
      <w:proofErr w:type="spellStart"/>
      <w:r w:rsidRPr="009948FF">
        <w:rPr>
          <w:rFonts w:ascii="garamond" w:hAnsi="garamond" w:cs="Times New Roman"/>
          <w:lang w:val="en-GB" w:eastAsia="fr-FR"/>
        </w:rPr>
        <w:t>demeure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</w:t>
      </w:r>
      <w:proofErr w:type="spellStart"/>
      <w:r w:rsidRPr="009948FF">
        <w:rPr>
          <w:rFonts w:ascii="garamond" w:hAnsi="garamond" w:cs="Times New Roman"/>
          <w:lang w:val="en-GB" w:eastAsia="fr-FR"/>
        </w:rPr>
        <w:t>cependant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</w:t>
      </w:r>
      <w:proofErr w:type="spellStart"/>
      <w:r w:rsidRPr="009948FF">
        <w:rPr>
          <w:rFonts w:ascii="garamond" w:hAnsi="garamond" w:cs="Times New Roman"/>
          <w:lang w:val="en-GB" w:eastAsia="fr-FR"/>
        </w:rPr>
        <w:t>imprécis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</w:t>
      </w:r>
      <w:proofErr w:type="spellStart"/>
      <w:r w:rsidRPr="009948FF">
        <w:rPr>
          <w:rFonts w:ascii="garamond" w:hAnsi="garamond" w:cs="Times New Roman"/>
          <w:lang w:val="en-GB" w:eastAsia="fr-FR"/>
        </w:rPr>
        <w:t>sur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la </w:t>
      </w:r>
      <w:proofErr w:type="spellStart"/>
      <w:r w:rsidRPr="009948FF">
        <w:rPr>
          <w:rFonts w:ascii="garamond" w:hAnsi="garamond" w:cs="Times New Roman"/>
          <w:lang w:val="en-GB" w:eastAsia="fr-FR"/>
        </w:rPr>
        <w:t>façon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de </w:t>
      </w:r>
      <w:proofErr w:type="spellStart"/>
      <w:r w:rsidRPr="009948FF">
        <w:rPr>
          <w:rFonts w:ascii="garamond" w:hAnsi="garamond" w:cs="Times New Roman"/>
          <w:lang w:val="en-GB" w:eastAsia="fr-FR"/>
        </w:rPr>
        <w:t>pondérer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</w:t>
      </w:r>
      <w:proofErr w:type="gramStart"/>
      <w:r w:rsidRPr="009948FF">
        <w:rPr>
          <w:rFonts w:ascii="garamond" w:hAnsi="garamond" w:cs="Times New Roman"/>
          <w:lang w:val="en-GB" w:eastAsia="fr-FR"/>
        </w:rPr>
        <w:t>et</w:t>
      </w:r>
      <w:proofErr w:type="gramEnd"/>
      <w:r w:rsidRPr="009948FF">
        <w:rPr>
          <w:rFonts w:ascii="garamond" w:hAnsi="garamond" w:cs="Times New Roman"/>
          <w:lang w:val="en-GB" w:eastAsia="fr-FR"/>
        </w:rPr>
        <w:t xml:space="preserve"> de </w:t>
      </w:r>
      <w:proofErr w:type="spellStart"/>
      <w:r w:rsidRPr="009948FF">
        <w:rPr>
          <w:rFonts w:ascii="garamond" w:hAnsi="garamond" w:cs="Times New Roman"/>
          <w:lang w:val="en-GB" w:eastAsia="fr-FR"/>
        </w:rPr>
        <w:t>hiérarchiser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le </w:t>
      </w:r>
      <w:proofErr w:type="spellStart"/>
      <w:r w:rsidRPr="009948FF">
        <w:rPr>
          <w:rFonts w:ascii="garamond" w:hAnsi="garamond" w:cs="Times New Roman"/>
          <w:lang w:val="en-GB" w:eastAsia="fr-FR"/>
        </w:rPr>
        <w:t>rôle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des </w:t>
      </w:r>
      <w:proofErr w:type="spellStart"/>
      <w:r w:rsidRPr="009948FF">
        <w:rPr>
          <w:rFonts w:ascii="garamond" w:hAnsi="garamond" w:cs="Times New Roman"/>
          <w:lang w:val="en-GB" w:eastAsia="fr-FR"/>
        </w:rPr>
        <w:t>différents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</w:t>
      </w:r>
      <w:proofErr w:type="spellStart"/>
      <w:r w:rsidRPr="009948FF">
        <w:rPr>
          <w:rFonts w:ascii="garamond" w:hAnsi="garamond" w:cs="Times New Roman"/>
          <w:lang w:val="en-GB" w:eastAsia="fr-FR"/>
        </w:rPr>
        <w:t>acteurs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, </w:t>
      </w:r>
      <w:proofErr w:type="spellStart"/>
      <w:r w:rsidRPr="009948FF">
        <w:rPr>
          <w:rFonts w:ascii="garamond" w:hAnsi="garamond" w:cs="Times New Roman"/>
          <w:lang w:val="en-GB" w:eastAsia="fr-FR"/>
        </w:rPr>
        <w:t>opérateurs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, agents, </w:t>
      </w:r>
      <w:proofErr w:type="spellStart"/>
      <w:r w:rsidRPr="009948FF">
        <w:rPr>
          <w:rFonts w:ascii="garamond" w:hAnsi="garamond" w:cs="Times New Roman"/>
          <w:lang w:val="en-GB" w:eastAsia="fr-FR"/>
        </w:rPr>
        <w:t>dans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le </w:t>
      </w:r>
      <w:proofErr w:type="spellStart"/>
      <w:r w:rsidRPr="009948FF">
        <w:rPr>
          <w:rFonts w:ascii="garamond" w:hAnsi="garamond" w:cs="Times New Roman"/>
          <w:lang w:val="en-GB" w:eastAsia="fr-FR"/>
        </w:rPr>
        <w:t>processus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de territorialisation et </w:t>
      </w:r>
      <w:proofErr w:type="spellStart"/>
      <w:r w:rsidRPr="009948FF">
        <w:rPr>
          <w:rFonts w:ascii="garamond" w:hAnsi="garamond" w:cs="Times New Roman"/>
          <w:lang w:val="en-GB" w:eastAsia="fr-FR"/>
        </w:rPr>
        <w:t>parfois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</w:t>
      </w:r>
      <w:proofErr w:type="spellStart"/>
      <w:r w:rsidRPr="009948FF">
        <w:rPr>
          <w:rFonts w:ascii="garamond" w:hAnsi="garamond" w:cs="Times New Roman"/>
          <w:lang w:val="en-GB" w:eastAsia="fr-FR"/>
        </w:rPr>
        <w:t>ambigü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</w:t>
      </w:r>
      <w:proofErr w:type="spellStart"/>
      <w:r w:rsidRPr="009948FF">
        <w:rPr>
          <w:rFonts w:ascii="garamond" w:hAnsi="garamond" w:cs="Times New Roman"/>
          <w:lang w:val="en-GB" w:eastAsia="fr-FR"/>
        </w:rPr>
        <w:t>sur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le </w:t>
      </w:r>
      <w:proofErr w:type="spellStart"/>
      <w:r w:rsidRPr="009948FF">
        <w:rPr>
          <w:rFonts w:ascii="garamond" w:hAnsi="garamond" w:cs="Times New Roman"/>
          <w:lang w:val="en-GB" w:eastAsia="fr-FR"/>
        </w:rPr>
        <w:t>ou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les </w:t>
      </w:r>
      <w:proofErr w:type="spellStart"/>
      <w:r w:rsidRPr="009948FF">
        <w:rPr>
          <w:rFonts w:ascii="garamond" w:hAnsi="garamond" w:cs="Times New Roman"/>
          <w:lang w:val="en-GB" w:eastAsia="fr-FR"/>
        </w:rPr>
        <w:t>systèmes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de </w:t>
      </w:r>
      <w:proofErr w:type="spellStart"/>
      <w:r w:rsidRPr="009948FF">
        <w:rPr>
          <w:rFonts w:ascii="garamond" w:hAnsi="garamond" w:cs="Times New Roman"/>
          <w:lang w:val="en-GB" w:eastAsia="fr-FR"/>
        </w:rPr>
        <w:t>valeurs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servant de </w:t>
      </w:r>
      <w:proofErr w:type="spellStart"/>
      <w:r w:rsidRPr="009948FF">
        <w:rPr>
          <w:rFonts w:ascii="garamond" w:hAnsi="garamond" w:cs="Times New Roman"/>
          <w:lang w:val="en-GB" w:eastAsia="fr-FR"/>
        </w:rPr>
        <w:t>référenciels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</w:t>
      </w:r>
      <w:proofErr w:type="spellStart"/>
      <w:r w:rsidRPr="009948FF">
        <w:rPr>
          <w:rFonts w:ascii="garamond" w:hAnsi="garamond" w:cs="Times New Roman"/>
          <w:lang w:val="en-GB" w:eastAsia="fr-FR"/>
        </w:rPr>
        <w:t>auxdits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</w:t>
      </w:r>
      <w:proofErr w:type="spellStart"/>
      <w:r w:rsidRPr="009948FF">
        <w:rPr>
          <w:rFonts w:ascii="garamond" w:hAnsi="garamond" w:cs="Times New Roman"/>
          <w:lang w:val="en-GB" w:eastAsia="fr-FR"/>
        </w:rPr>
        <w:t>processus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. </w:t>
      </w:r>
    </w:p>
    <w:p w:rsidR="009948FF" w:rsidRDefault="009948FF" w:rsidP="009948FF">
      <w:pPr>
        <w:spacing w:beforeLines="1" w:after="2"/>
        <w:jc w:val="both"/>
        <w:rPr>
          <w:rFonts w:ascii="garamond" w:hAnsi="garamond" w:cs="Times New Roman"/>
          <w:lang w:val="en-GB" w:eastAsia="fr-FR"/>
        </w:rPr>
      </w:pPr>
      <w:r w:rsidRPr="009948FF">
        <w:rPr>
          <w:rFonts w:ascii="garamond" w:hAnsi="garamond" w:cs="Times New Roman"/>
          <w:lang w:val="en-GB" w:eastAsia="fr-FR"/>
        </w:rPr>
        <w:t xml:space="preserve">La territorialisation se </w:t>
      </w:r>
      <w:proofErr w:type="spellStart"/>
      <w:r w:rsidRPr="009948FF">
        <w:rPr>
          <w:rFonts w:ascii="garamond" w:hAnsi="garamond" w:cs="Times New Roman"/>
          <w:lang w:val="en-GB" w:eastAsia="fr-FR"/>
        </w:rPr>
        <w:t>réalise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</w:t>
      </w:r>
      <w:proofErr w:type="spellStart"/>
      <w:r w:rsidRPr="009948FF">
        <w:rPr>
          <w:rFonts w:ascii="garamond" w:hAnsi="garamond" w:cs="Times New Roman"/>
          <w:lang w:val="en-GB" w:eastAsia="fr-FR"/>
        </w:rPr>
        <w:t>également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</w:t>
      </w:r>
      <w:proofErr w:type="spellStart"/>
      <w:r w:rsidRPr="009948FF">
        <w:rPr>
          <w:rFonts w:ascii="garamond" w:hAnsi="garamond" w:cs="Times New Roman"/>
          <w:lang w:val="en-GB" w:eastAsia="fr-FR"/>
        </w:rPr>
        <w:t>dans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la relation entre appropriation </w:t>
      </w:r>
      <w:proofErr w:type="gramStart"/>
      <w:r w:rsidRPr="009948FF">
        <w:rPr>
          <w:rFonts w:ascii="garamond" w:hAnsi="garamond" w:cs="Times New Roman"/>
          <w:lang w:val="en-GB" w:eastAsia="fr-FR"/>
        </w:rPr>
        <w:t>et</w:t>
      </w:r>
      <w:proofErr w:type="gramEnd"/>
      <w:r w:rsidRPr="009948FF">
        <w:rPr>
          <w:rFonts w:ascii="garamond" w:hAnsi="garamond" w:cs="Times New Roman"/>
          <w:lang w:val="en-GB" w:eastAsia="fr-FR"/>
        </w:rPr>
        <w:t xml:space="preserve"> </w:t>
      </w:r>
      <w:proofErr w:type="spellStart"/>
      <w:r w:rsidRPr="009948FF">
        <w:rPr>
          <w:rFonts w:ascii="garamond" w:hAnsi="garamond" w:cs="Times New Roman"/>
          <w:lang w:val="en-GB" w:eastAsia="fr-FR"/>
        </w:rPr>
        <w:t>identité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. </w:t>
      </w:r>
      <w:proofErr w:type="spellStart"/>
      <w:r w:rsidRPr="009948FF">
        <w:rPr>
          <w:rFonts w:ascii="garamond" w:hAnsi="garamond" w:cs="Times New Roman"/>
          <w:lang w:val="en-GB" w:eastAsia="fr-FR"/>
        </w:rPr>
        <w:t>Chaque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</w:t>
      </w:r>
      <w:proofErr w:type="spellStart"/>
      <w:r w:rsidRPr="009948FF">
        <w:rPr>
          <w:rFonts w:ascii="garamond" w:hAnsi="garamond" w:cs="Times New Roman"/>
          <w:lang w:val="en-GB" w:eastAsia="fr-FR"/>
        </w:rPr>
        <w:t>individu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, </w:t>
      </w:r>
      <w:proofErr w:type="spellStart"/>
      <w:r w:rsidRPr="009948FF">
        <w:rPr>
          <w:rFonts w:ascii="garamond" w:hAnsi="garamond" w:cs="Times New Roman"/>
          <w:lang w:val="en-GB" w:eastAsia="fr-FR"/>
        </w:rPr>
        <w:t>dans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son </w:t>
      </w:r>
      <w:proofErr w:type="spellStart"/>
      <w:r w:rsidRPr="009948FF">
        <w:rPr>
          <w:rFonts w:ascii="garamond" w:hAnsi="garamond" w:cs="Times New Roman"/>
          <w:lang w:val="en-GB" w:eastAsia="fr-FR"/>
        </w:rPr>
        <w:t>expérience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</w:t>
      </w:r>
      <w:proofErr w:type="spellStart"/>
      <w:r w:rsidRPr="009948FF">
        <w:rPr>
          <w:rFonts w:ascii="garamond" w:hAnsi="garamond" w:cs="Times New Roman"/>
          <w:lang w:val="en-GB" w:eastAsia="fr-FR"/>
        </w:rPr>
        <w:t>vécue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, </w:t>
      </w:r>
      <w:proofErr w:type="spellStart"/>
      <w:r w:rsidRPr="009948FF">
        <w:rPr>
          <w:rFonts w:ascii="garamond" w:hAnsi="garamond" w:cs="Times New Roman"/>
          <w:lang w:val="en-GB" w:eastAsia="fr-FR"/>
        </w:rPr>
        <w:t>possède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</w:t>
      </w:r>
      <w:proofErr w:type="spellStart"/>
      <w:r w:rsidRPr="009948FF">
        <w:rPr>
          <w:rFonts w:ascii="garamond" w:hAnsi="garamond" w:cs="Times New Roman"/>
          <w:lang w:val="en-GB" w:eastAsia="fr-FR"/>
        </w:rPr>
        <w:t>une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relation </w:t>
      </w:r>
      <w:proofErr w:type="spellStart"/>
      <w:r w:rsidRPr="009948FF">
        <w:rPr>
          <w:rFonts w:ascii="garamond" w:hAnsi="garamond" w:cs="Times New Roman"/>
          <w:lang w:val="en-GB" w:eastAsia="fr-FR"/>
        </w:rPr>
        <w:t>intime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avec </w:t>
      </w:r>
      <w:proofErr w:type="spellStart"/>
      <w:r w:rsidRPr="009948FF">
        <w:rPr>
          <w:rFonts w:ascii="garamond" w:hAnsi="garamond" w:cs="Times New Roman"/>
          <w:lang w:val="en-GB" w:eastAsia="fr-FR"/>
        </w:rPr>
        <w:t>ses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</w:t>
      </w:r>
      <w:proofErr w:type="spellStart"/>
      <w:r w:rsidRPr="009948FF">
        <w:rPr>
          <w:rFonts w:ascii="garamond" w:hAnsi="garamond" w:cs="Times New Roman"/>
          <w:lang w:val="en-GB" w:eastAsia="fr-FR"/>
        </w:rPr>
        <w:t>lieux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de </w:t>
      </w:r>
      <w:proofErr w:type="gramStart"/>
      <w:r w:rsidRPr="009948FF">
        <w:rPr>
          <w:rFonts w:ascii="garamond" w:hAnsi="garamond" w:cs="Times New Roman"/>
          <w:lang w:val="en-GB" w:eastAsia="fr-FR"/>
        </w:rPr>
        <w:t>vie ;</w:t>
      </w:r>
      <w:proofErr w:type="gramEnd"/>
      <w:r w:rsidRPr="009948FF">
        <w:rPr>
          <w:rFonts w:ascii="garamond" w:hAnsi="garamond" w:cs="Times New Roman"/>
          <w:lang w:val="en-GB" w:eastAsia="fr-FR"/>
        </w:rPr>
        <w:t xml:space="preserve"> </w:t>
      </w:r>
      <w:proofErr w:type="spellStart"/>
      <w:r w:rsidRPr="009948FF">
        <w:rPr>
          <w:rFonts w:ascii="garamond" w:hAnsi="garamond" w:cs="Times New Roman"/>
          <w:lang w:val="en-GB" w:eastAsia="fr-FR"/>
        </w:rPr>
        <w:t>lieux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</w:t>
      </w:r>
      <w:proofErr w:type="spellStart"/>
      <w:r w:rsidRPr="009948FF">
        <w:rPr>
          <w:rFonts w:ascii="garamond" w:hAnsi="garamond" w:cs="Times New Roman"/>
          <w:lang w:val="en-GB" w:eastAsia="fr-FR"/>
        </w:rPr>
        <w:t>qu’il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</w:t>
      </w:r>
      <w:proofErr w:type="spellStart"/>
      <w:r w:rsidRPr="009948FF">
        <w:rPr>
          <w:rFonts w:ascii="garamond" w:hAnsi="garamond" w:cs="Times New Roman"/>
          <w:lang w:val="en-GB" w:eastAsia="fr-FR"/>
        </w:rPr>
        <w:t>s’approprie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et qui </w:t>
      </w:r>
      <w:proofErr w:type="spellStart"/>
      <w:r w:rsidRPr="009948FF">
        <w:rPr>
          <w:rFonts w:ascii="garamond" w:hAnsi="garamond" w:cs="Times New Roman"/>
          <w:lang w:val="en-GB" w:eastAsia="fr-FR"/>
        </w:rPr>
        <w:t>contribuent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à </w:t>
      </w:r>
      <w:proofErr w:type="spellStart"/>
      <w:r w:rsidRPr="009948FF">
        <w:rPr>
          <w:rFonts w:ascii="garamond" w:hAnsi="garamond" w:cs="Times New Roman"/>
          <w:lang w:val="en-GB" w:eastAsia="fr-FR"/>
        </w:rPr>
        <w:t>façonner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son </w:t>
      </w:r>
      <w:proofErr w:type="spellStart"/>
      <w:r w:rsidRPr="009948FF">
        <w:rPr>
          <w:rFonts w:ascii="garamond" w:hAnsi="garamond" w:cs="Times New Roman"/>
          <w:lang w:val="en-GB" w:eastAsia="fr-FR"/>
        </w:rPr>
        <w:t>identité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</w:t>
      </w:r>
      <w:proofErr w:type="spellStart"/>
      <w:r w:rsidRPr="009948FF">
        <w:rPr>
          <w:rFonts w:ascii="garamond" w:hAnsi="garamond" w:cs="Times New Roman"/>
          <w:lang w:val="en-GB" w:eastAsia="fr-FR"/>
        </w:rPr>
        <w:t>individuelle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</w:t>
      </w:r>
      <w:proofErr w:type="spellStart"/>
      <w:r w:rsidRPr="009948FF">
        <w:rPr>
          <w:rFonts w:ascii="garamond" w:hAnsi="garamond" w:cs="Times New Roman"/>
          <w:lang w:val="en-GB" w:eastAsia="fr-FR"/>
        </w:rPr>
        <w:t>ou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collective. Appropriation </w:t>
      </w:r>
      <w:proofErr w:type="gramStart"/>
      <w:r w:rsidRPr="009948FF">
        <w:rPr>
          <w:rFonts w:ascii="garamond" w:hAnsi="garamond" w:cs="Times New Roman"/>
          <w:lang w:val="en-GB" w:eastAsia="fr-FR"/>
        </w:rPr>
        <w:t>et</w:t>
      </w:r>
      <w:proofErr w:type="gramEnd"/>
      <w:r w:rsidRPr="009948FF">
        <w:rPr>
          <w:rFonts w:ascii="garamond" w:hAnsi="garamond" w:cs="Times New Roman"/>
          <w:lang w:val="en-GB" w:eastAsia="fr-FR"/>
        </w:rPr>
        <w:t xml:space="preserve"> </w:t>
      </w:r>
      <w:proofErr w:type="spellStart"/>
      <w:r w:rsidRPr="009948FF">
        <w:rPr>
          <w:rFonts w:ascii="garamond" w:hAnsi="garamond" w:cs="Times New Roman"/>
          <w:lang w:val="en-GB" w:eastAsia="fr-FR"/>
        </w:rPr>
        <w:t>enracinement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se </w:t>
      </w:r>
      <w:proofErr w:type="spellStart"/>
      <w:r w:rsidRPr="009948FF">
        <w:rPr>
          <w:rFonts w:ascii="garamond" w:hAnsi="garamond" w:cs="Times New Roman"/>
          <w:lang w:val="en-GB" w:eastAsia="fr-FR"/>
        </w:rPr>
        <w:t>manifestent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par des </w:t>
      </w:r>
      <w:proofErr w:type="spellStart"/>
      <w:r w:rsidRPr="009948FF">
        <w:rPr>
          <w:rFonts w:ascii="garamond" w:hAnsi="garamond" w:cs="Times New Roman"/>
          <w:lang w:val="en-GB" w:eastAsia="fr-FR"/>
        </w:rPr>
        <w:t>éléments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</w:t>
      </w:r>
      <w:proofErr w:type="spellStart"/>
      <w:r w:rsidRPr="009948FF">
        <w:rPr>
          <w:rFonts w:ascii="garamond" w:hAnsi="garamond" w:cs="Times New Roman"/>
          <w:lang w:val="en-GB" w:eastAsia="fr-FR"/>
        </w:rPr>
        <w:t>matériels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</w:t>
      </w:r>
      <w:proofErr w:type="spellStart"/>
      <w:r w:rsidRPr="009948FF">
        <w:rPr>
          <w:rFonts w:ascii="garamond" w:hAnsi="garamond" w:cs="Times New Roman"/>
          <w:lang w:val="en-GB" w:eastAsia="fr-FR"/>
        </w:rPr>
        <w:t>mais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</w:t>
      </w:r>
      <w:proofErr w:type="spellStart"/>
      <w:r w:rsidRPr="009948FF">
        <w:rPr>
          <w:rFonts w:ascii="garamond" w:hAnsi="garamond" w:cs="Times New Roman"/>
          <w:lang w:val="en-GB" w:eastAsia="fr-FR"/>
        </w:rPr>
        <w:t>aussi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</w:t>
      </w:r>
      <w:proofErr w:type="spellStart"/>
      <w:r w:rsidRPr="009948FF">
        <w:rPr>
          <w:rFonts w:ascii="garamond" w:hAnsi="garamond" w:cs="Times New Roman"/>
          <w:lang w:val="en-GB" w:eastAsia="fr-FR"/>
        </w:rPr>
        <w:t>idéels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et </w:t>
      </w:r>
      <w:proofErr w:type="spellStart"/>
      <w:r w:rsidRPr="009948FF">
        <w:rPr>
          <w:rFonts w:ascii="garamond" w:hAnsi="garamond" w:cs="Times New Roman"/>
          <w:lang w:val="en-GB" w:eastAsia="fr-FR"/>
        </w:rPr>
        <w:t>certaines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</w:t>
      </w:r>
      <w:proofErr w:type="spellStart"/>
      <w:r w:rsidRPr="009948FF">
        <w:rPr>
          <w:rFonts w:ascii="garamond" w:hAnsi="garamond" w:cs="Times New Roman"/>
          <w:lang w:val="en-GB" w:eastAsia="fr-FR"/>
        </w:rPr>
        <w:t>matérialités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du </w:t>
      </w:r>
      <w:proofErr w:type="spellStart"/>
      <w:r w:rsidRPr="009948FF">
        <w:rPr>
          <w:rFonts w:ascii="garamond" w:hAnsi="garamond" w:cs="Times New Roman"/>
          <w:lang w:val="en-GB" w:eastAsia="fr-FR"/>
        </w:rPr>
        <w:t>territoire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</w:t>
      </w:r>
      <w:proofErr w:type="spellStart"/>
      <w:r w:rsidRPr="009948FF">
        <w:rPr>
          <w:rFonts w:ascii="garamond" w:hAnsi="garamond" w:cs="Times New Roman"/>
          <w:lang w:val="en-GB" w:eastAsia="fr-FR"/>
        </w:rPr>
        <w:t>possèdent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</w:t>
      </w:r>
      <w:proofErr w:type="spellStart"/>
      <w:r w:rsidRPr="009948FF">
        <w:rPr>
          <w:rFonts w:ascii="garamond" w:hAnsi="garamond" w:cs="Times New Roman"/>
          <w:lang w:val="en-GB" w:eastAsia="fr-FR"/>
        </w:rPr>
        <w:t>une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forte </w:t>
      </w:r>
      <w:proofErr w:type="spellStart"/>
      <w:r w:rsidRPr="009948FF">
        <w:rPr>
          <w:rFonts w:ascii="garamond" w:hAnsi="garamond" w:cs="Times New Roman"/>
          <w:lang w:val="en-GB" w:eastAsia="fr-FR"/>
        </w:rPr>
        <w:t>valeur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</w:t>
      </w:r>
      <w:proofErr w:type="spellStart"/>
      <w:r w:rsidRPr="009948FF">
        <w:rPr>
          <w:rFonts w:ascii="garamond" w:hAnsi="garamond" w:cs="Times New Roman"/>
          <w:lang w:val="en-GB" w:eastAsia="fr-FR"/>
        </w:rPr>
        <w:t>symbolique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. Des </w:t>
      </w:r>
      <w:proofErr w:type="spellStart"/>
      <w:r w:rsidRPr="009948FF">
        <w:rPr>
          <w:rFonts w:ascii="garamond" w:hAnsi="garamond" w:cs="Times New Roman"/>
          <w:lang w:val="en-GB" w:eastAsia="fr-FR"/>
        </w:rPr>
        <w:t>éléments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</w:t>
      </w:r>
      <w:proofErr w:type="spellStart"/>
      <w:r w:rsidRPr="009948FF">
        <w:rPr>
          <w:rFonts w:ascii="garamond" w:hAnsi="garamond" w:cs="Times New Roman"/>
          <w:lang w:val="en-GB" w:eastAsia="fr-FR"/>
        </w:rPr>
        <w:t>emblématiques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</w:t>
      </w:r>
      <w:proofErr w:type="spellStart"/>
      <w:r w:rsidRPr="009948FF">
        <w:rPr>
          <w:rFonts w:ascii="garamond" w:hAnsi="garamond" w:cs="Times New Roman"/>
          <w:lang w:val="en-GB" w:eastAsia="fr-FR"/>
        </w:rPr>
        <w:t>renforcent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les </w:t>
      </w:r>
      <w:proofErr w:type="spellStart"/>
      <w:r w:rsidRPr="009948FF">
        <w:rPr>
          <w:rFonts w:ascii="garamond" w:hAnsi="garamond" w:cs="Times New Roman"/>
          <w:lang w:val="en-GB" w:eastAsia="fr-FR"/>
        </w:rPr>
        <w:t>effets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</w:t>
      </w:r>
      <w:proofErr w:type="spellStart"/>
      <w:r w:rsidRPr="009948FF">
        <w:rPr>
          <w:rFonts w:ascii="garamond" w:hAnsi="garamond" w:cs="Times New Roman"/>
          <w:lang w:val="en-GB" w:eastAsia="fr-FR"/>
        </w:rPr>
        <w:t>d’appropriation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, </w:t>
      </w:r>
      <w:proofErr w:type="spellStart"/>
      <w:r w:rsidRPr="009948FF">
        <w:rPr>
          <w:rFonts w:ascii="garamond" w:hAnsi="garamond" w:cs="Times New Roman"/>
          <w:lang w:val="en-GB" w:eastAsia="fr-FR"/>
        </w:rPr>
        <w:t>qu’il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</w:t>
      </w:r>
      <w:proofErr w:type="spellStart"/>
      <w:r w:rsidRPr="009948FF">
        <w:rPr>
          <w:rFonts w:ascii="garamond" w:hAnsi="garamond" w:cs="Times New Roman"/>
          <w:lang w:val="en-GB" w:eastAsia="fr-FR"/>
        </w:rPr>
        <w:t>s’agisse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des "</w:t>
      </w:r>
      <w:proofErr w:type="spellStart"/>
      <w:r w:rsidRPr="009948FF">
        <w:rPr>
          <w:rFonts w:ascii="garamond" w:hAnsi="garamond" w:cs="Times New Roman"/>
          <w:lang w:val="en-GB" w:eastAsia="fr-FR"/>
        </w:rPr>
        <w:t>lieux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de </w:t>
      </w:r>
      <w:proofErr w:type="spellStart"/>
      <w:r w:rsidRPr="009948FF">
        <w:rPr>
          <w:rFonts w:ascii="garamond" w:hAnsi="garamond" w:cs="Times New Roman"/>
          <w:lang w:val="en-GB" w:eastAsia="fr-FR"/>
        </w:rPr>
        <w:t>mémoire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", des </w:t>
      </w:r>
      <w:proofErr w:type="spellStart"/>
      <w:r w:rsidRPr="009948FF">
        <w:rPr>
          <w:rFonts w:ascii="garamond" w:hAnsi="garamond" w:cs="Times New Roman"/>
          <w:b/>
          <w:lang w:val="en-GB" w:eastAsia="fr-FR"/>
        </w:rPr>
        <w:t>hauts</w:t>
      </w:r>
      <w:proofErr w:type="spellEnd"/>
      <w:r w:rsidRPr="009948FF">
        <w:rPr>
          <w:rFonts w:ascii="garamond" w:hAnsi="garamond" w:cs="Times New Roman"/>
          <w:b/>
          <w:lang w:val="en-GB" w:eastAsia="fr-FR"/>
        </w:rPr>
        <w:t xml:space="preserve"> </w:t>
      </w:r>
      <w:proofErr w:type="spellStart"/>
      <w:r w:rsidRPr="009948FF">
        <w:rPr>
          <w:rFonts w:ascii="garamond" w:hAnsi="garamond" w:cs="Times New Roman"/>
          <w:b/>
          <w:lang w:val="en-GB" w:eastAsia="fr-FR"/>
        </w:rPr>
        <w:t>lieux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</w:t>
      </w:r>
      <w:proofErr w:type="spellStart"/>
      <w:r w:rsidRPr="009948FF">
        <w:rPr>
          <w:rFonts w:ascii="garamond" w:hAnsi="garamond" w:cs="Times New Roman"/>
          <w:lang w:val="en-GB" w:eastAsia="fr-FR"/>
        </w:rPr>
        <w:t>ou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des </w:t>
      </w:r>
      <w:proofErr w:type="spellStart"/>
      <w:r w:rsidRPr="009948FF">
        <w:rPr>
          <w:rFonts w:ascii="garamond" w:hAnsi="garamond" w:cs="Times New Roman"/>
          <w:lang w:val="en-GB" w:eastAsia="fr-FR"/>
        </w:rPr>
        <w:t>stéréotypes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(</w:t>
      </w:r>
      <w:proofErr w:type="spellStart"/>
      <w:proofErr w:type="gramStart"/>
      <w:r w:rsidRPr="009948FF">
        <w:rPr>
          <w:rFonts w:ascii="garamond" w:hAnsi="garamond" w:cs="Times New Roman"/>
          <w:lang w:val="en-GB" w:eastAsia="fr-FR"/>
        </w:rPr>
        <w:t>exemple</w:t>
      </w:r>
      <w:proofErr w:type="spellEnd"/>
      <w:r w:rsidRPr="009948FF">
        <w:rPr>
          <w:rFonts w:ascii="garamond" w:hAnsi="garamond" w:cs="Times New Roman"/>
          <w:lang w:val="en-GB" w:eastAsia="fr-FR"/>
        </w:rPr>
        <w:t> :</w:t>
      </w:r>
      <w:proofErr w:type="gramEnd"/>
      <w:r w:rsidRPr="009948FF">
        <w:rPr>
          <w:rFonts w:ascii="garamond" w:hAnsi="garamond" w:cs="Times New Roman"/>
          <w:lang w:val="en-GB" w:eastAsia="fr-FR"/>
        </w:rPr>
        <w:t xml:space="preserve"> </w:t>
      </w:r>
      <w:proofErr w:type="spellStart"/>
      <w:r w:rsidRPr="009948FF">
        <w:rPr>
          <w:rFonts w:ascii="garamond" w:hAnsi="garamond" w:cs="Times New Roman"/>
          <w:lang w:val="en-GB" w:eastAsia="fr-FR"/>
        </w:rPr>
        <w:t>l’élevage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</w:t>
      </w:r>
      <w:proofErr w:type="spellStart"/>
      <w:r w:rsidRPr="009948FF">
        <w:rPr>
          <w:rFonts w:ascii="garamond" w:hAnsi="garamond" w:cs="Times New Roman"/>
          <w:lang w:val="en-GB" w:eastAsia="fr-FR"/>
        </w:rPr>
        <w:t>taurin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en </w:t>
      </w:r>
      <w:proofErr w:type="spellStart"/>
      <w:r w:rsidRPr="009948FF">
        <w:rPr>
          <w:rFonts w:ascii="garamond" w:hAnsi="garamond" w:cs="Times New Roman"/>
          <w:lang w:val="en-GB" w:eastAsia="fr-FR"/>
        </w:rPr>
        <w:t>Camargue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). </w:t>
      </w:r>
    </w:p>
    <w:p w:rsidR="009948FF" w:rsidRDefault="009948FF" w:rsidP="009948FF">
      <w:pPr>
        <w:spacing w:beforeLines="1" w:after="2"/>
        <w:jc w:val="both"/>
        <w:rPr>
          <w:rFonts w:ascii="garamond" w:hAnsi="garamond" w:cs="Times New Roman"/>
          <w:lang w:val="en-GB" w:eastAsia="fr-FR"/>
        </w:rPr>
      </w:pPr>
      <w:r w:rsidRPr="009948FF">
        <w:rPr>
          <w:rFonts w:ascii="garamond" w:hAnsi="garamond" w:cs="Times New Roman"/>
          <w:lang w:val="en-GB" w:eastAsia="fr-FR"/>
        </w:rPr>
        <w:t xml:space="preserve">Avec </w:t>
      </w:r>
      <w:proofErr w:type="spellStart"/>
      <w:r w:rsidRPr="009948FF">
        <w:rPr>
          <w:rFonts w:ascii="garamond" w:hAnsi="garamond" w:cs="Times New Roman"/>
          <w:lang w:val="en-GB" w:eastAsia="fr-FR"/>
        </w:rPr>
        <w:t>cette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</w:t>
      </w:r>
      <w:proofErr w:type="spellStart"/>
      <w:r w:rsidRPr="009948FF">
        <w:rPr>
          <w:rFonts w:ascii="garamond" w:hAnsi="garamond" w:cs="Times New Roman"/>
          <w:lang w:val="en-GB" w:eastAsia="fr-FR"/>
        </w:rPr>
        <w:t>approche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</w:t>
      </w:r>
      <w:proofErr w:type="spellStart"/>
      <w:proofErr w:type="gramStart"/>
      <w:r w:rsidRPr="009948FF">
        <w:rPr>
          <w:rFonts w:ascii="garamond" w:hAnsi="garamond" w:cs="Times New Roman"/>
          <w:lang w:val="en-GB" w:eastAsia="fr-FR"/>
        </w:rPr>
        <w:t>il</w:t>
      </w:r>
      <w:proofErr w:type="spellEnd"/>
      <w:proofErr w:type="gramEnd"/>
      <w:r w:rsidRPr="009948FF">
        <w:rPr>
          <w:rFonts w:ascii="garamond" w:hAnsi="garamond" w:cs="Times New Roman"/>
          <w:lang w:val="en-GB" w:eastAsia="fr-FR"/>
        </w:rPr>
        <w:t xml:space="preserve"> ne </w:t>
      </w:r>
      <w:proofErr w:type="spellStart"/>
      <w:r w:rsidRPr="009948FF">
        <w:rPr>
          <w:rFonts w:ascii="garamond" w:hAnsi="garamond" w:cs="Times New Roman"/>
          <w:lang w:val="en-GB" w:eastAsia="fr-FR"/>
        </w:rPr>
        <w:t>s’agit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plus de </w:t>
      </w:r>
      <w:proofErr w:type="spellStart"/>
      <w:r w:rsidRPr="009948FF">
        <w:rPr>
          <w:rFonts w:ascii="garamond" w:hAnsi="garamond" w:cs="Times New Roman"/>
          <w:lang w:val="en-GB" w:eastAsia="fr-FR"/>
        </w:rPr>
        <w:t>construire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un </w:t>
      </w:r>
      <w:proofErr w:type="spellStart"/>
      <w:r w:rsidRPr="009948FF">
        <w:rPr>
          <w:rFonts w:ascii="garamond" w:hAnsi="garamond" w:cs="Times New Roman"/>
          <w:lang w:val="en-GB" w:eastAsia="fr-FR"/>
        </w:rPr>
        <w:t>sens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</w:t>
      </w:r>
      <w:proofErr w:type="spellStart"/>
      <w:r w:rsidRPr="009948FF">
        <w:rPr>
          <w:rFonts w:ascii="garamond" w:hAnsi="garamond" w:cs="Times New Roman"/>
          <w:lang w:val="en-GB" w:eastAsia="fr-FR"/>
        </w:rPr>
        <w:t>objectif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, </w:t>
      </w:r>
      <w:proofErr w:type="spellStart"/>
      <w:r w:rsidRPr="009948FF">
        <w:rPr>
          <w:rFonts w:ascii="garamond" w:hAnsi="garamond" w:cs="Times New Roman"/>
          <w:lang w:val="en-GB" w:eastAsia="fr-FR"/>
        </w:rPr>
        <w:t>mais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de </w:t>
      </w:r>
      <w:proofErr w:type="spellStart"/>
      <w:r w:rsidRPr="009948FF">
        <w:rPr>
          <w:rFonts w:ascii="garamond" w:hAnsi="garamond" w:cs="Times New Roman"/>
          <w:lang w:val="en-GB" w:eastAsia="fr-FR"/>
        </w:rPr>
        <w:t>délivrer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</w:t>
      </w:r>
      <w:proofErr w:type="spellStart"/>
      <w:r w:rsidRPr="009948FF">
        <w:rPr>
          <w:rFonts w:ascii="garamond" w:hAnsi="garamond" w:cs="Times New Roman"/>
          <w:lang w:val="en-GB" w:eastAsia="fr-FR"/>
        </w:rPr>
        <w:t>une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</w:t>
      </w:r>
      <w:proofErr w:type="spellStart"/>
      <w:r w:rsidRPr="009948FF">
        <w:rPr>
          <w:rFonts w:ascii="garamond" w:hAnsi="garamond" w:cs="Times New Roman"/>
          <w:lang w:val="en-GB" w:eastAsia="fr-FR"/>
        </w:rPr>
        <w:t>compréhension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à </w:t>
      </w:r>
      <w:proofErr w:type="spellStart"/>
      <w:r w:rsidRPr="009948FF">
        <w:rPr>
          <w:rFonts w:ascii="garamond" w:hAnsi="garamond" w:cs="Times New Roman"/>
          <w:lang w:val="en-GB" w:eastAsia="fr-FR"/>
        </w:rPr>
        <w:t>travers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les manifestations </w:t>
      </w:r>
      <w:proofErr w:type="spellStart"/>
      <w:r w:rsidRPr="009948FF">
        <w:rPr>
          <w:rFonts w:ascii="garamond" w:hAnsi="garamond" w:cs="Times New Roman"/>
          <w:lang w:val="en-GB" w:eastAsia="fr-FR"/>
        </w:rPr>
        <w:t>extérieures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qui </w:t>
      </w:r>
      <w:proofErr w:type="spellStart"/>
      <w:r w:rsidRPr="009948FF">
        <w:rPr>
          <w:rFonts w:ascii="garamond" w:hAnsi="garamond" w:cs="Times New Roman"/>
          <w:lang w:val="en-GB" w:eastAsia="fr-FR"/>
        </w:rPr>
        <w:t>sont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</w:t>
      </w:r>
      <w:proofErr w:type="spellStart"/>
      <w:r w:rsidRPr="009948FF">
        <w:rPr>
          <w:rFonts w:ascii="garamond" w:hAnsi="garamond" w:cs="Times New Roman"/>
          <w:lang w:val="en-GB" w:eastAsia="fr-FR"/>
        </w:rPr>
        <w:t>sensées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</w:t>
      </w:r>
      <w:proofErr w:type="spellStart"/>
      <w:r w:rsidRPr="009948FF">
        <w:rPr>
          <w:rFonts w:ascii="garamond" w:hAnsi="garamond" w:cs="Times New Roman"/>
          <w:lang w:val="en-GB" w:eastAsia="fr-FR"/>
        </w:rPr>
        <w:t>traduire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des </w:t>
      </w:r>
      <w:proofErr w:type="spellStart"/>
      <w:r w:rsidRPr="009948FF">
        <w:rPr>
          <w:rFonts w:ascii="garamond" w:hAnsi="garamond" w:cs="Times New Roman"/>
          <w:lang w:val="en-GB" w:eastAsia="fr-FR"/>
        </w:rPr>
        <w:t>intentionnalités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</w:t>
      </w:r>
      <w:proofErr w:type="spellStart"/>
      <w:r w:rsidRPr="009948FF">
        <w:rPr>
          <w:rFonts w:ascii="garamond" w:hAnsi="garamond" w:cs="Times New Roman"/>
          <w:lang w:val="en-GB" w:eastAsia="fr-FR"/>
        </w:rPr>
        <w:t>cachées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. </w:t>
      </w:r>
      <w:proofErr w:type="spellStart"/>
      <w:r w:rsidRPr="009948FF">
        <w:rPr>
          <w:rFonts w:ascii="garamond" w:hAnsi="garamond" w:cs="Times New Roman"/>
          <w:lang w:val="en-GB" w:eastAsia="fr-FR"/>
        </w:rPr>
        <w:t>L’étude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du </w:t>
      </w:r>
      <w:proofErr w:type="spellStart"/>
      <w:r w:rsidRPr="009948FF">
        <w:rPr>
          <w:rFonts w:ascii="garamond" w:hAnsi="garamond" w:cs="Times New Roman"/>
          <w:lang w:val="en-GB" w:eastAsia="fr-FR"/>
        </w:rPr>
        <w:t>territoire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</w:t>
      </w:r>
      <w:proofErr w:type="spellStart"/>
      <w:r w:rsidRPr="009948FF">
        <w:rPr>
          <w:rFonts w:ascii="garamond" w:hAnsi="garamond" w:cs="Times New Roman"/>
          <w:lang w:val="en-GB" w:eastAsia="fr-FR"/>
        </w:rPr>
        <w:t>comme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</w:t>
      </w:r>
      <w:proofErr w:type="spellStart"/>
      <w:r w:rsidRPr="009948FF">
        <w:rPr>
          <w:rFonts w:ascii="garamond" w:hAnsi="garamond" w:cs="Times New Roman"/>
          <w:lang w:val="en-GB" w:eastAsia="fr-FR"/>
        </w:rPr>
        <w:t>marqueur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</w:t>
      </w:r>
      <w:proofErr w:type="spellStart"/>
      <w:r w:rsidRPr="009948FF">
        <w:rPr>
          <w:rFonts w:ascii="garamond" w:hAnsi="garamond" w:cs="Times New Roman"/>
          <w:lang w:val="en-GB" w:eastAsia="fr-FR"/>
        </w:rPr>
        <w:t>identitaire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</w:t>
      </w:r>
      <w:proofErr w:type="spellStart"/>
      <w:r w:rsidRPr="009948FF">
        <w:rPr>
          <w:rFonts w:ascii="garamond" w:hAnsi="garamond" w:cs="Times New Roman"/>
          <w:lang w:val="en-GB" w:eastAsia="fr-FR"/>
        </w:rPr>
        <w:t>consiste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à </w:t>
      </w:r>
      <w:proofErr w:type="spellStart"/>
      <w:r w:rsidRPr="009948FF">
        <w:rPr>
          <w:rFonts w:ascii="garamond" w:hAnsi="garamond" w:cs="Times New Roman"/>
          <w:lang w:val="en-GB" w:eastAsia="fr-FR"/>
        </w:rPr>
        <w:t>révéler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le </w:t>
      </w:r>
      <w:proofErr w:type="spellStart"/>
      <w:r w:rsidRPr="009948FF">
        <w:rPr>
          <w:rFonts w:ascii="garamond" w:hAnsi="garamond" w:cs="Times New Roman"/>
          <w:lang w:val="en-GB" w:eastAsia="fr-FR"/>
        </w:rPr>
        <w:t>projet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qui </w:t>
      </w:r>
      <w:proofErr w:type="spellStart"/>
      <w:r w:rsidRPr="009948FF">
        <w:rPr>
          <w:rFonts w:ascii="garamond" w:hAnsi="garamond" w:cs="Times New Roman"/>
          <w:lang w:val="en-GB" w:eastAsia="fr-FR"/>
        </w:rPr>
        <w:t>permet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de le </w:t>
      </w:r>
      <w:proofErr w:type="spellStart"/>
      <w:r w:rsidRPr="009948FF">
        <w:rPr>
          <w:rFonts w:ascii="garamond" w:hAnsi="garamond" w:cs="Times New Roman"/>
          <w:lang w:val="en-GB" w:eastAsia="fr-FR"/>
        </w:rPr>
        <w:t>penser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(</w:t>
      </w:r>
      <w:proofErr w:type="gramStart"/>
      <w:r w:rsidRPr="009948FF">
        <w:rPr>
          <w:rFonts w:ascii="garamond" w:hAnsi="garamond" w:cs="Times New Roman"/>
          <w:lang w:val="en-GB" w:eastAsia="fr-FR"/>
        </w:rPr>
        <w:t>ex :</w:t>
      </w:r>
      <w:proofErr w:type="gramEnd"/>
      <w:r w:rsidRPr="009948FF">
        <w:rPr>
          <w:rFonts w:ascii="garamond" w:hAnsi="garamond" w:cs="Times New Roman"/>
          <w:lang w:val="en-GB" w:eastAsia="fr-FR"/>
        </w:rPr>
        <w:t xml:space="preserve"> </w:t>
      </w:r>
      <w:proofErr w:type="spellStart"/>
      <w:r w:rsidRPr="009948FF">
        <w:rPr>
          <w:rFonts w:ascii="garamond" w:hAnsi="garamond" w:cs="Times New Roman"/>
          <w:lang w:val="en-GB" w:eastAsia="fr-FR"/>
        </w:rPr>
        <w:t>A.Berque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en 1982 </w:t>
      </w:r>
      <w:proofErr w:type="spellStart"/>
      <w:r w:rsidRPr="009948FF">
        <w:rPr>
          <w:rFonts w:ascii="garamond" w:hAnsi="garamond" w:cs="Times New Roman"/>
          <w:lang w:val="en-GB" w:eastAsia="fr-FR"/>
        </w:rPr>
        <w:t>dont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la </w:t>
      </w:r>
      <w:proofErr w:type="spellStart"/>
      <w:r w:rsidRPr="009948FF">
        <w:rPr>
          <w:rFonts w:ascii="garamond" w:hAnsi="garamond" w:cs="Times New Roman"/>
          <w:lang w:val="en-GB" w:eastAsia="fr-FR"/>
        </w:rPr>
        <w:t>problématique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</w:t>
      </w:r>
      <w:proofErr w:type="spellStart"/>
      <w:r w:rsidRPr="009948FF">
        <w:rPr>
          <w:rFonts w:ascii="garamond" w:hAnsi="garamond" w:cs="Times New Roman"/>
          <w:lang w:val="en-GB" w:eastAsia="fr-FR"/>
        </w:rPr>
        <w:t>consiste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à </w:t>
      </w:r>
      <w:proofErr w:type="spellStart"/>
      <w:r w:rsidRPr="009948FF">
        <w:rPr>
          <w:rFonts w:ascii="garamond" w:hAnsi="garamond" w:cs="Times New Roman"/>
          <w:lang w:val="en-GB" w:eastAsia="fr-FR"/>
        </w:rPr>
        <w:t>expliquer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, au </w:t>
      </w:r>
      <w:proofErr w:type="spellStart"/>
      <w:r w:rsidRPr="009948FF">
        <w:rPr>
          <w:rFonts w:ascii="garamond" w:hAnsi="garamond" w:cs="Times New Roman"/>
          <w:lang w:val="en-GB" w:eastAsia="fr-FR"/>
        </w:rPr>
        <w:t>delà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des </w:t>
      </w:r>
      <w:proofErr w:type="spellStart"/>
      <w:r w:rsidRPr="009948FF">
        <w:rPr>
          <w:rFonts w:ascii="garamond" w:hAnsi="garamond" w:cs="Times New Roman"/>
          <w:lang w:val="en-GB" w:eastAsia="fr-FR"/>
        </w:rPr>
        <w:t>évidences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, </w:t>
      </w:r>
      <w:proofErr w:type="spellStart"/>
      <w:r w:rsidRPr="009948FF">
        <w:rPr>
          <w:rFonts w:ascii="garamond" w:hAnsi="garamond" w:cs="Times New Roman"/>
          <w:lang w:val="en-GB" w:eastAsia="fr-FR"/>
        </w:rPr>
        <w:t>pourquoi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</w:t>
      </w:r>
      <w:proofErr w:type="spellStart"/>
      <w:r w:rsidRPr="009948FF">
        <w:rPr>
          <w:rFonts w:ascii="garamond" w:hAnsi="garamond" w:cs="Times New Roman"/>
          <w:b/>
          <w:lang w:val="en-GB" w:eastAsia="fr-FR"/>
        </w:rPr>
        <w:t>l’oekoumène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</w:t>
      </w:r>
      <w:proofErr w:type="spellStart"/>
      <w:r w:rsidRPr="009948FF">
        <w:rPr>
          <w:rFonts w:ascii="garamond" w:hAnsi="garamond" w:cs="Times New Roman"/>
          <w:lang w:val="en-GB" w:eastAsia="fr-FR"/>
        </w:rPr>
        <w:t>est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</w:t>
      </w:r>
      <w:proofErr w:type="spellStart"/>
      <w:r w:rsidRPr="009948FF">
        <w:rPr>
          <w:rFonts w:ascii="garamond" w:hAnsi="garamond" w:cs="Times New Roman"/>
          <w:lang w:val="en-GB" w:eastAsia="fr-FR"/>
        </w:rPr>
        <w:t>restreint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au </w:t>
      </w:r>
      <w:proofErr w:type="spellStart"/>
      <w:r w:rsidRPr="009948FF">
        <w:rPr>
          <w:rFonts w:ascii="garamond" w:hAnsi="garamond" w:cs="Times New Roman"/>
          <w:lang w:val="en-GB" w:eastAsia="fr-FR"/>
        </w:rPr>
        <w:t>Japon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). Les </w:t>
      </w:r>
      <w:proofErr w:type="spellStart"/>
      <w:r w:rsidRPr="009948FF">
        <w:rPr>
          <w:rFonts w:ascii="garamond" w:hAnsi="garamond" w:cs="Times New Roman"/>
          <w:lang w:val="en-GB" w:eastAsia="fr-FR"/>
        </w:rPr>
        <w:t>comportements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des </w:t>
      </w:r>
      <w:proofErr w:type="spellStart"/>
      <w:r w:rsidRPr="009948FF">
        <w:rPr>
          <w:rFonts w:ascii="garamond" w:hAnsi="garamond" w:cs="Times New Roman"/>
          <w:lang w:val="en-GB" w:eastAsia="fr-FR"/>
        </w:rPr>
        <w:t>acteurs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</w:t>
      </w:r>
      <w:proofErr w:type="spellStart"/>
      <w:r w:rsidRPr="009948FF">
        <w:rPr>
          <w:rFonts w:ascii="garamond" w:hAnsi="garamond" w:cs="Times New Roman"/>
          <w:lang w:val="en-GB" w:eastAsia="fr-FR"/>
        </w:rPr>
        <w:t>sociaux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</w:t>
      </w:r>
      <w:proofErr w:type="spellStart"/>
      <w:r w:rsidRPr="009948FF">
        <w:rPr>
          <w:rFonts w:ascii="garamond" w:hAnsi="garamond" w:cs="Times New Roman"/>
          <w:lang w:val="en-GB" w:eastAsia="fr-FR"/>
        </w:rPr>
        <w:t>peuvent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se lire </w:t>
      </w:r>
      <w:proofErr w:type="spellStart"/>
      <w:r w:rsidRPr="009948FF">
        <w:rPr>
          <w:rFonts w:ascii="garamond" w:hAnsi="garamond" w:cs="Times New Roman"/>
          <w:lang w:val="en-GB" w:eastAsia="fr-FR"/>
        </w:rPr>
        <w:t>comme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des messages, qui, à condition d’être </w:t>
      </w:r>
      <w:proofErr w:type="spellStart"/>
      <w:r w:rsidRPr="009948FF">
        <w:rPr>
          <w:rFonts w:ascii="garamond" w:hAnsi="garamond" w:cs="Times New Roman"/>
          <w:lang w:val="en-GB" w:eastAsia="fr-FR"/>
        </w:rPr>
        <w:t>décryptés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, </w:t>
      </w:r>
      <w:proofErr w:type="spellStart"/>
      <w:r w:rsidRPr="009948FF">
        <w:rPr>
          <w:rFonts w:ascii="garamond" w:hAnsi="garamond" w:cs="Times New Roman"/>
          <w:lang w:val="en-GB" w:eastAsia="fr-FR"/>
        </w:rPr>
        <w:t>veulent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dire </w:t>
      </w:r>
      <w:proofErr w:type="spellStart"/>
      <w:r w:rsidRPr="009948FF">
        <w:rPr>
          <w:rFonts w:ascii="garamond" w:hAnsi="garamond" w:cs="Times New Roman"/>
          <w:lang w:val="en-GB" w:eastAsia="fr-FR"/>
        </w:rPr>
        <w:t>quelque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chose </w:t>
      </w:r>
      <w:proofErr w:type="spellStart"/>
      <w:r w:rsidRPr="009948FF">
        <w:rPr>
          <w:rFonts w:ascii="garamond" w:hAnsi="garamond" w:cs="Times New Roman"/>
          <w:lang w:val="en-GB" w:eastAsia="fr-FR"/>
        </w:rPr>
        <w:t>sur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</w:t>
      </w:r>
      <w:proofErr w:type="spellStart"/>
      <w:r w:rsidRPr="009948FF">
        <w:rPr>
          <w:rFonts w:ascii="garamond" w:hAnsi="garamond" w:cs="Times New Roman"/>
          <w:lang w:val="en-GB" w:eastAsia="fr-FR"/>
        </w:rPr>
        <w:t>leur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</w:t>
      </w:r>
      <w:proofErr w:type="spellStart"/>
      <w:r w:rsidRPr="009948FF">
        <w:rPr>
          <w:rFonts w:ascii="garamond" w:hAnsi="garamond" w:cs="Times New Roman"/>
          <w:b/>
          <w:lang w:val="en-GB" w:eastAsia="fr-FR"/>
        </w:rPr>
        <w:t>territorialité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. </w:t>
      </w:r>
    </w:p>
    <w:p w:rsidR="009948FF" w:rsidRDefault="009948FF" w:rsidP="009948FF">
      <w:pPr>
        <w:spacing w:beforeLines="1" w:after="2"/>
        <w:jc w:val="both"/>
        <w:rPr>
          <w:rFonts w:ascii="garamond" w:hAnsi="garamond" w:cs="Times New Roman"/>
          <w:lang w:val="en-GB" w:eastAsia="fr-FR"/>
        </w:rPr>
      </w:pPr>
      <w:r w:rsidRPr="009948FF">
        <w:rPr>
          <w:rFonts w:ascii="garamond" w:hAnsi="garamond" w:cs="Times New Roman"/>
          <w:lang w:val="en-GB" w:eastAsia="fr-FR"/>
        </w:rPr>
        <w:t xml:space="preserve">Le </w:t>
      </w:r>
      <w:proofErr w:type="spellStart"/>
      <w:r w:rsidRPr="009948FF">
        <w:rPr>
          <w:rFonts w:ascii="garamond" w:hAnsi="garamond" w:cs="Times New Roman"/>
          <w:lang w:val="en-GB" w:eastAsia="fr-FR"/>
        </w:rPr>
        <w:t>territoire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</w:t>
      </w:r>
      <w:proofErr w:type="spellStart"/>
      <w:r w:rsidRPr="009948FF">
        <w:rPr>
          <w:rFonts w:ascii="garamond" w:hAnsi="garamond" w:cs="Times New Roman"/>
          <w:lang w:val="en-GB" w:eastAsia="fr-FR"/>
        </w:rPr>
        <w:t>peut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</w:t>
      </w:r>
      <w:proofErr w:type="spellStart"/>
      <w:r w:rsidRPr="009948FF">
        <w:rPr>
          <w:rFonts w:ascii="garamond" w:hAnsi="garamond" w:cs="Times New Roman"/>
          <w:lang w:val="en-GB" w:eastAsia="fr-FR"/>
        </w:rPr>
        <w:t>également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</w:t>
      </w:r>
      <w:proofErr w:type="spellStart"/>
      <w:r w:rsidRPr="009948FF">
        <w:rPr>
          <w:rFonts w:ascii="garamond" w:hAnsi="garamond" w:cs="Times New Roman"/>
          <w:lang w:val="en-GB" w:eastAsia="fr-FR"/>
        </w:rPr>
        <w:t>être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</w:t>
      </w:r>
      <w:proofErr w:type="spellStart"/>
      <w:r w:rsidRPr="009948FF">
        <w:rPr>
          <w:rFonts w:ascii="garamond" w:hAnsi="garamond" w:cs="Times New Roman"/>
          <w:lang w:val="en-GB" w:eastAsia="fr-FR"/>
        </w:rPr>
        <w:t>considéré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</w:t>
      </w:r>
      <w:proofErr w:type="spellStart"/>
      <w:r w:rsidRPr="009948FF">
        <w:rPr>
          <w:rFonts w:ascii="garamond" w:hAnsi="garamond" w:cs="Times New Roman"/>
          <w:lang w:val="en-GB" w:eastAsia="fr-FR"/>
        </w:rPr>
        <w:t>comme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</w:t>
      </w:r>
      <w:proofErr w:type="gramStart"/>
      <w:r w:rsidRPr="009948FF">
        <w:rPr>
          <w:rFonts w:ascii="garamond" w:hAnsi="garamond" w:cs="Times New Roman"/>
          <w:lang w:val="en-GB" w:eastAsia="fr-FR"/>
        </w:rPr>
        <w:t>un</w:t>
      </w:r>
      <w:proofErr w:type="gramEnd"/>
      <w:r w:rsidRPr="009948FF">
        <w:rPr>
          <w:rFonts w:ascii="garamond" w:hAnsi="garamond" w:cs="Times New Roman"/>
          <w:lang w:val="en-GB" w:eastAsia="fr-FR"/>
        </w:rPr>
        <w:t xml:space="preserve"> </w:t>
      </w:r>
      <w:proofErr w:type="spellStart"/>
      <w:r w:rsidRPr="009948FF">
        <w:rPr>
          <w:rFonts w:ascii="garamond" w:hAnsi="garamond" w:cs="Times New Roman"/>
          <w:lang w:val="en-GB" w:eastAsia="fr-FR"/>
        </w:rPr>
        <w:t>système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</w:t>
      </w:r>
      <w:proofErr w:type="spellStart"/>
      <w:r w:rsidRPr="009948FF">
        <w:rPr>
          <w:rFonts w:ascii="garamond" w:hAnsi="garamond" w:cs="Times New Roman"/>
          <w:lang w:val="en-GB" w:eastAsia="fr-FR"/>
        </w:rPr>
        <w:t>complexe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. Le </w:t>
      </w:r>
      <w:proofErr w:type="spellStart"/>
      <w:r w:rsidRPr="009948FF">
        <w:rPr>
          <w:rFonts w:ascii="garamond" w:hAnsi="garamond" w:cs="Times New Roman"/>
          <w:lang w:val="en-GB" w:eastAsia="fr-FR"/>
        </w:rPr>
        <w:t>territoire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</w:t>
      </w:r>
      <w:proofErr w:type="spellStart"/>
      <w:r w:rsidRPr="009948FF">
        <w:rPr>
          <w:rFonts w:ascii="garamond" w:hAnsi="garamond" w:cs="Times New Roman"/>
          <w:lang w:val="en-GB" w:eastAsia="fr-FR"/>
        </w:rPr>
        <w:t>s’insère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</w:t>
      </w:r>
      <w:proofErr w:type="spellStart"/>
      <w:r w:rsidRPr="009948FF">
        <w:rPr>
          <w:rFonts w:ascii="garamond" w:hAnsi="garamond" w:cs="Times New Roman"/>
          <w:lang w:val="en-GB" w:eastAsia="fr-FR"/>
        </w:rPr>
        <w:t>dans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</w:t>
      </w:r>
      <w:proofErr w:type="gramStart"/>
      <w:r w:rsidRPr="009948FF">
        <w:rPr>
          <w:rFonts w:ascii="garamond" w:hAnsi="garamond" w:cs="Times New Roman"/>
          <w:lang w:val="en-GB" w:eastAsia="fr-FR"/>
        </w:rPr>
        <w:t>un</w:t>
      </w:r>
      <w:proofErr w:type="gramEnd"/>
      <w:r w:rsidRPr="009948FF">
        <w:rPr>
          <w:rFonts w:ascii="garamond" w:hAnsi="garamond" w:cs="Times New Roman"/>
          <w:lang w:val="en-GB" w:eastAsia="fr-FR"/>
        </w:rPr>
        <w:t xml:space="preserve"> </w:t>
      </w:r>
      <w:r w:rsidRPr="009948FF">
        <w:rPr>
          <w:rFonts w:ascii="garamond" w:hAnsi="garamond" w:cs="Times New Roman"/>
          <w:b/>
          <w:lang w:val="en-GB" w:eastAsia="fr-FR"/>
        </w:rPr>
        <w:t>« </w:t>
      </w:r>
      <w:proofErr w:type="spellStart"/>
      <w:r w:rsidRPr="009948FF">
        <w:rPr>
          <w:rFonts w:ascii="garamond" w:hAnsi="garamond" w:cs="Times New Roman"/>
          <w:b/>
          <w:lang w:val="en-GB" w:eastAsia="fr-FR"/>
        </w:rPr>
        <w:t>système</w:t>
      </w:r>
      <w:proofErr w:type="spellEnd"/>
      <w:r w:rsidRPr="009948FF">
        <w:rPr>
          <w:rFonts w:ascii="garamond" w:hAnsi="garamond" w:cs="Times New Roman"/>
          <w:b/>
          <w:lang w:val="en-GB" w:eastAsia="fr-FR"/>
        </w:rPr>
        <w:t xml:space="preserve"> spatial »</w:t>
      </w:r>
      <w:r w:rsidRPr="009948FF">
        <w:rPr>
          <w:rFonts w:ascii="garamond" w:hAnsi="garamond" w:cs="Times New Roman"/>
          <w:lang w:val="en-GB" w:eastAsia="fr-FR"/>
        </w:rPr>
        <w:t xml:space="preserve">, au </w:t>
      </w:r>
      <w:proofErr w:type="spellStart"/>
      <w:r w:rsidRPr="009948FF">
        <w:rPr>
          <w:rFonts w:ascii="garamond" w:hAnsi="garamond" w:cs="Times New Roman"/>
          <w:lang w:val="en-GB" w:eastAsia="fr-FR"/>
        </w:rPr>
        <w:t>sein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</w:t>
      </w:r>
      <w:proofErr w:type="spellStart"/>
      <w:r w:rsidRPr="009948FF">
        <w:rPr>
          <w:rFonts w:ascii="garamond" w:hAnsi="garamond" w:cs="Times New Roman"/>
          <w:lang w:val="en-GB" w:eastAsia="fr-FR"/>
        </w:rPr>
        <w:t>duquel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</w:t>
      </w:r>
      <w:proofErr w:type="spellStart"/>
      <w:r w:rsidRPr="009948FF">
        <w:rPr>
          <w:rFonts w:ascii="garamond" w:hAnsi="garamond" w:cs="Times New Roman"/>
          <w:lang w:val="en-GB" w:eastAsia="fr-FR"/>
        </w:rPr>
        <w:t>il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</w:t>
      </w:r>
      <w:proofErr w:type="spellStart"/>
      <w:r w:rsidRPr="009948FF">
        <w:rPr>
          <w:rFonts w:ascii="garamond" w:hAnsi="garamond" w:cs="Times New Roman"/>
          <w:lang w:val="en-GB" w:eastAsia="fr-FR"/>
        </w:rPr>
        <w:t>fonctionne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</w:t>
      </w:r>
      <w:proofErr w:type="spellStart"/>
      <w:r w:rsidRPr="009948FF">
        <w:rPr>
          <w:rFonts w:ascii="garamond" w:hAnsi="garamond" w:cs="Times New Roman"/>
          <w:lang w:val="en-GB" w:eastAsia="fr-FR"/>
        </w:rPr>
        <w:t>selon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</w:t>
      </w:r>
      <w:proofErr w:type="spellStart"/>
      <w:r w:rsidRPr="009948FF">
        <w:rPr>
          <w:rFonts w:ascii="garamond" w:hAnsi="garamond" w:cs="Times New Roman"/>
          <w:lang w:val="en-GB" w:eastAsia="fr-FR"/>
        </w:rPr>
        <w:t>une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boucle de </w:t>
      </w:r>
      <w:proofErr w:type="spellStart"/>
      <w:r w:rsidRPr="009948FF">
        <w:rPr>
          <w:rFonts w:ascii="garamond" w:hAnsi="garamond" w:cs="Times New Roman"/>
          <w:lang w:val="en-GB" w:eastAsia="fr-FR"/>
        </w:rPr>
        <w:t>rétroaction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avec la </w:t>
      </w:r>
      <w:proofErr w:type="spellStart"/>
      <w:r w:rsidRPr="009948FF">
        <w:rPr>
          <w:rFonts w:ascii="garamond" w:hAnsi="garamond" w:cs="Times New Roman"/>
          <w:lang w:val="en-GB" w:eastAsia="fr-FR"/>
        </w:rPr>
        <w:t>société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, qui </w:t>
      </w:r>
      <w:proofErr w:type="spellStart"/>
      <w:r w:rsidRPr="009948FF">
        <w:rPr>
          <w:rFonts w:ascii="garamond" w:hAnsi="garamond" w:cs="Times New Roman"/>
          <w:lang w:val="en-GB" w:eastAsia="fr-FR"/>
        </w:rPr>
        <w:t>aménage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, </w:t>
      </w:r>
      <w:proofErr w:type="spellStart"/>
      <w:r w:rsidRPr="009948FF">
        <w:rPr>
          <w:rFonts w:ascii="garamond" w:hAnsi="garamond" w:cs="Times New Roman"/>
          <w:lang w:val="en-GB" w:eastAsia="fr-FR"/>
        </w:rPr>
        <w:t>gère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et organise le </w:t>
      </w:r>
      <w:proofErr w:type="spellStart"/>
      <w:r w:rsidRPr="009948FF">
        <w:rPr>
          <w:rFonts w:ascii="garamond" w:hAnsi="garamond" w:cs="Times New Roman"/>
          <w:lang w:val="en-GB" w:eastAsia="fr-FR"/>
        </w:rPr>
        <w:t>territoire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, </w:t>
      </w:r>
      <w:proofErr w:type="spellStart"/>
      <w:r w:rsidRPr="009948FF">
        <w:rPr>
          <w:rFonts w:ascii="garamond" w:hAnsi="garamond" w:cs="Times New Roman"/>
          <w:lang w:val="en-GB" w:eastAsia="fr-FR"/>
        </w:rPr>
        <w:t>tandis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</w:t>
      </w:r>
      <w:proofErr w:type="spellStart"/>
      <w:r w:rsidRPr="009948FF">
        <w:rPr>
          <w:rFonts w:ascii="garamond" w:hAnsi="garamond" w:cs="Times New Roman"/>
          <w:lang w:val="en-GB" w:eastAsia="fr-FR"/>
        </w:rPr>
        <w:t>que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le </w:t>
      </w:r>
      <w:proofErr w:type="spellStart"/>
      <w:r w:rsidRPr="009948FF">
        <w:rPr>
          <w:rFonts w:ascii="garamond" w:hAnsi="garamond" w:cs="Times New Roman"/>
          <w:lang w:val="en-GB" w:eastAsia="fr-FR"/>
        </w:rPr>
        <w:t>territoire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</w:t>
      </w:r>
      <w:proofErr w:type="spellStart"/>
      <w:r w:rsidRPr="009948FF">
        <w:rPr>
          <w:rFonts w:ascii="garamond" w:hAnsi="garamond" w:cs="Times New Roman"/>
          <w:lang w:val="en-GB" w:eastAsia="fr-FR"/>
        </w:rPr>
        <w:t>rétro-agit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</w:t>
      </w:r>
      <w:proofErr w:type="spellStart"/>
      <w:r w:rsidRPr="009948FF">
        <w:rPr>
          <w:rFonts w:ascii="garamond" w:hAnsi="garamond" w:cs="Times New Roman"/>
          <w:lang w:val="en-GB" w:eastAsia="fr-FR"/>
        </w:rPr>
        <w:t>sur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la </w:t>
      </w:r>
      <w:proofErr w:type="spellStart"/>
      <w:r w:rsidRPr="009948FF">
        <w:rPr>
          <w:rFonts w:ascii="garamond" w:hAnsi="garamond" w:cs="Times New Roman"/>
          <w:lang w:val="en-GB" w:eastAsia="fr-FR"/>
        </w:rPr>
        <w:t>société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. </w:t>
      </w:r>
      <w:proofErr w:type="spellStart"/>
      <w:proofErr w:type="gramStart"/>
      <w:r w:rsidRPr="009948FF">
        <w:rPr>
          <w:rFonts w:ascii="garamond" w:hAnsi="garamond" w:cs="Times New Roman"/>
          <w:lang w:val="en-GB" w:eastAsia="fr-FR"/>
        </w:rPr>
        <w:t>Cette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idée de </w:t>
      </w:r>
      <w:proofErr w:type="spellStart"/>
      <w:r w:rsidRPr="009948FF">
        <w:rPr>
          <w:rFonts w:ascii="garamond" w:hAnsi="garamond" w:cs="Times New Roman"/>
          <w:lang w:val="en-GB" w:eastAsia="fr-FR"/>
        </w:rPr>
        <w:t>complexité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</w:t>
      </w:r>
      <w:proofErr w:type="spellStart"/>
      <w:r w:rsidRPr="009948FF">
        <w:rPr>
          <w:rFonts w:ascii="garamond" w:hAnsi="garamond" w:cs="Times New Roman"/>
          <w:lang w:val="en-GB" w:eastAsia="fr-FR"/>
        </w:rPr>
        <w:t>permet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de </w:t>
      </w:r>
      <w:proofErr w:type="spellStart"/>
      <w:r w:rsidRPr="009948FF">
        <w:rPr>
          <w:rFonts w:ascii="garamond" w:hAnsi="garamond" w:cs="Times New Roman"/>
          <w:lang w:val="en-GB" w:eastAsia="fr-FR"/>
        </w:rPr>
        <w:t>relativiser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</w:t>
      </w:r>
      <w:proofErr w:type="spellStart"/>
      <w:r w:rsidRPr="009948FF">
        <w:rPr>
          <w:rFonts w:ascii="garamond" w:hAnsi="garamond" w:cs="Times New Roman"/>
          <w:lang w:val="en-GB" w:eastAsia="fr-FR"/>
        </w:rPr>
        <w:t>l’idée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</w:t>
      </w:r>
      <w:proofErr w:type="spellStart"/>
      <w:r w:rsidRPr="009948FF">
        <w:rPr>
          <w:rFonts w:ascii="garamond" w:hAnsi="garamond" w:cs="Times New Roman"/>
          <w:lang w:val="en-GB" w:eastAsia="fr-FR"/>
        </w:rPr>
        <w:t>d’appropriation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, </w:t>
      </w:r>
      <w:proofErr w:type="spellStart"/>
      <w:r w:rsidRPr="009948FF">
        <w:rPr>
          <w:rFonts w:ascii="garamond" w:hAnsi="garamond" w:cs="Times New Roman"/>
          <w:lang w:val="en-GB" w:eastAsia="fr-FR"/>
        </w:rPr>
        <w:t>souvent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</w:t>
      </w:r>
      <w:proofErr w:type="spellStart"/>
      <w:r w:rsidRPr="009948FF">
        <w:rPr>
          <w:rFonts w:ascii="garamond" w:hAnsi="garamond" w:cs="Times New Roman"/>
          <w:lang w:val="en-GB" w:eastAsia="fr-FR"/>
        </w:rPr>
        <w:t>mise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en </w:t>
      </w:r>
      <w:proofErr w:type="spellStart"/>
      <w:r w:rsidRPr="009948FF">
        <w:rPr>
          <w:rFonts w:ascii="garamond" w:hAnsi="garamond" w:cs="Times New Roman"/>
          <w:lang w:val="en-GB" w:eastAsia="fr-FR"/>
        </w:rPr>
        <w:t>avant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</w:t>
      </w:r>
      <w:proofErr w:type="spellStart"/>
      <w:r w:rsidRPr="009948FF">
        <w:rPr>
          <w:rFonts w:ascii="garamond" w:hAnsi="garamond" w:cs="Times New Roman"/>
          <w:lang w:val="en-GB" w:eastAsia="fr-FR"/>
        </w:rPr>
        <w:t>dans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les </w:t>
      </w:r>
      <w:proofErr w:type="spellStart"/>
      <w:r w:rsidRPr="009948FF">
        <w:rPr>
          <w:rFonts w:ascii="garamond" w:hAnsi="garamond" w:cs="Times New Roman"/>
          <w:lang w:val="en-GB" w:eastAsia="fr-FR"/>
        </w:rPr>
        <w:t>processus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de territorialisation.</w:t>
      </w:r>
      <w:proofErr w:type="gramEnd"/>
      <w:r w:rsidRPr="009948FF">
        <w:rPr>
          <w:rFonts w:ascii="garamond" w:hAnsi="garamond" w:cs="Times New Roman"/>
          <w:lang w:val="en-GB" w:eastAsia="fr-FR"/>
        </w:rPr>
        <w:t xml:space="preserve"> </w:t>
      </w:r>
      <w:proofErr w:type="spellStart"/>
      <w:r w:rsidRPr="009948FF">
        <w:rPr>
          <w:rFonts w:ascii="garamond" w:hAnsi="garamond" w:cs="Times New Roman"/>
          <w:lang w:val="en-GB" w:eastAsia="fr-FR"/>
        </w:rPr>
        <w:t>D’une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part, les </w:t>
      </w:r>
      <w:proofErr w:type="spellStart"/>
      <w:r w:rsidRPr="009948FF">
        <w:rPr>
          <w:rFonts w:ascii="garamond" w:hAnsi="garamond" w:cs="Times New Roman"/>
          <w:lang w:val="en-GB" w:eastAsia="fr-FR"/>
        </w:rPr>
        <w:t>travaux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de </w:t>
      </w:r>
      <w:proofErr w:type="spellStart"/>
      <w:r w:rsidRPr="009948FF">
        <w:rPr>
          <w:rFonts w:ascii="garamond" w:hAnsi="garamond" w:cs="Times New Roman"/>
          <w:lang w:val="en-GB" w:eastAsia="fr-FR"/>
        </w:rPr>
        <w:t>recherche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</w:t>
      </w:r>
      <w:proofErr w:type="spellStart"/>
      <w:r w:rsidRPr="009948FF">
        <w:rPr>
          <w:rFonts w:ascii="garamond" w:hAnsi="garamond" w:cs="Times New Roman"/>
          <w:lang w:val="en-GB" w:eastAsia="fr-FR"/>
        </w:rPr>
        <w:t>mettent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à jour les </w:t>
      </w:r>
      <w:proofErr w:type="spellStart"/>
      <w:r w:rsidRPr="009948FF">
        <w:rPr>
          <w:rFonts w:ascii="garamond" w:hAnsi="garamond" w:cs="Times New Roman"/>
          <w:lang w:val="en-GB" w:eastAsia="fr-FR"/>
        </w:rPr>
        <w:t>fréquentes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discordances entre les </w:t>
      </w:r>
      <w:proofErr w:type="spellStart"/>
      <w:r w:rsidRPr="009948FF">
        <w:rPr>
          <w:rFonts w:ascii="garamond" w:hAnsi="garamond" w:cs="Times New Roman"/>
          <w:lang w:val="en-GB" w:eastAsia="fr-FR"/>
        </w:rPr>
        <w:t>objectifs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et les </w:t>
      </w:r>
      <w:proofErr w:type="spellStart"/>
      <w:proofErr w:type="gramStart"/>
      <w:r w:rsidRPr="009948FF">
        <w:rPr>
          <w:rFonts w:ascii="garamond" w:hAnsi="garamond" w:cs="Times New Roman"/>
          <w:lang w:val="en-GB" w:eastAsia="fr-FR"/>
        </w:rPr>
        <w:t>résultats</w:t>
      </w:r>
      <w:proofErr w:type="spellEnd"/>
      <w:r w:rsidRPr="009948FF">
        <w:rPr>
          <w:rFonts w:ascii="garamond" w:hAnsi="garamond" w:cs="Times New Roman"/>
          <w:lang w:val="en-GB" w:eastAsia="fr-FR"/>
        </w:rPr>
        <w:t> ;</w:t>
      </w:r>
      <w:proofErr w:type="gramEnd"/>
      <w:r w:rsidRPr="009948FF">
        <w:rPr>
          <w:rFonts w:ascii="garamond" w:hAnsi="garamond" w:cs="Times New Roman"/>
          <w:lang w:val="en-GB" w:eastAsia="fr-FR"/>
        </w:rPr>
        <w:t xml:space="preserve"> </w:t>
      </w:r>
      <w:proofErr w:type="spellStart"/>
      <w:r w:rsidRPr="009948FF">
        <w:rPr>
          <w:rFonts w:ascii="garamond" w:hAnsi="garamond" w:cs="Times New Roman"/>
          <w:lang w:val="en-GB" w:eastAsia="fr-FR"/>
        </w:rPr>
        <w:t>d’autre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part des </w:t>
      </w:r>
      <w:proofErr w:type="spellStart"/>
      <w:r w:rsidRPr="009948FF">
        <w:rPr>
          <w:rFonts w:ascii="garamond" w:hAnsi="garamond" w:cs="Times New Roman"/>
          <w:lang w:val="en-GB" w:eastAsia="fr-FR"/>
        </w:rPr>
        <w:t>processus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</w:t>
      </w:r>
      <w:proofErr w:type="spellStart"/>
      <w:r w:rsidRPr="009948FF">
        <w:rPr>
          <w:rFonts w:ascii="garamond" w:hAnsi="garamond" w:cs="Times New Roman"/>
          <w:lang w:val="en-GB" w:eastAsia="fr-FR"/>
        </w:rPr>
        <w:t>semblables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</w:t>
      </w:r>
      <w:proofErr w:type="spellStart"/>
      <w:r w:rsidRPr="009948FF">
        <w:rPr>
          <w:rFonts w:ascii="garamond" w:hAnsi="garamond" w:cs="Times New Roman"/>
          <w:lang w:val="en-GB" w:eastAsia="fr-FR"/>
        </w:rPr>
        <w:t>n’aboutissent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pas à des configurations </w:t>
      </w:r>
      <w:proofErr w:type="spellStart"/>
      <w:r w:rsidRPr="009948FF">
        <w:rPr>
          <w:rFonts w:ascii="garamond" w:hAnsi="garamond" w:cs="Times New Roman"/>
          <w:lang w:val="en-GB" w:eastAsia="fr-FR"/>
        </w:rPr>
        <w:t>territoriales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</w:t>
      </w:r>
      <w:proofErr w:type="spellStart"/>
      <w:r w:rsidRPr="009948FF">
        <w:rPr>
          <w:rFonts w:ascii="garamond" w:hAnsi="garamond" w:cs="Times New Roman"/>
          <w:lang w:val="en-GB" w:eastAsia="fr-FR"/>
        </w:rPr>
        <w:t>identiques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. </w:t>
      </w:r>
      <w:proofErr w:type="spellStart"/>
      <w:r w:rsidRPr="009948FF">
        <w:rPr>
          <w:rFonts w:ascii="garamond" w:hAnsi="garamond" w:cs="Times New Roman"/>
          <w:lang w:val="en-GB" w:eastAsia="fr-FR"/>
        </w:rPr>
        <w:t>Cette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incertitude quant aux </w:t>
      </w:r>
      <w:proofErr w:type="spellStart"/>
      <w:r w:rsidRPr="009948FF">
        <w:rPr>
          <w:rFonts w:ascii="garamond" w:hAnsi="garamond" w:cs="Times New Roman"/>
          <w:lang w:val="en-GB" w:eastAsia="fr-FR"/>
        </w:rPr>
        <w:t>résultats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des interactions entre </w:t>
      </w:r>
      <w:proofErr w:type="spellStart"/>
      <w:r w:rsidRPr="009948FF">
        <w:rPr>
          <w:rFonts w:ascii="garamond" w:hAnsi="garamond" w:cs="Times New Roman"/>
          <w:lang w:val="en-GB" w:eastAsia="fr-FR"/>
        </w:rPr>
        <w:t>acteurs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</w:t>
      </w:r>
      <w:proofErr w:type="spellStart"/>
      <w:r w:rsidRPr="009948FF">
        <w:rPr>
          <w:rFonts w:ascii="garamond" w:hAnsi="garamond" w:cs="Times New Roman"/>
          <w:lang w:val="en-GB" w:eastAsia="fr-FR"/>
        </w:rPr>
        <w:t>autorise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à </w:t>
      </w:r>
      <w:proofErr w:type="spellStart"/>
      <w:r w:rsidRPr="009948FF">
        <w:rPr>
          <w:rFonts w:ascii="garamond" w:hAnsi="garamond" w:cs="Times New Roman"/>
          <w:lang w:val="en-GB" w:eastAsia="fr-FR"/>
        </w:rPr>
        <w:t>considérer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le </w:t>
      </w:r>
      <w:proofErr w:type="spellStart"/>
      <w:r w:rsidRPr="009948FF">
        <w:rPr>
          <w:rFonts w:ascii="garamond" w:hAnsi="garamond" w:cs="Times New Roman"/>
          <w:lang w:val="en-GB" w:eastAsia="fr-FR"/>
        </w:rPr>
        <w:t>territoire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</w:t>
      </w:r>
      <w:proofErr w:type="spellStart"/>
      <w:r w:rsidRPr="009948FF">
        <w:rPr>
          <w:rFonts w:ascii="garamond" w:hAnsi="garamond" w:cs="Times New Roman"/>
          <w:lang w:val="en-GB" w:eastAsia="fr-FR"/>
        </w:rPr>
        <w:t>comme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un ensemble auto-</w:t>
      </w:r>
      <w:proofErr w:type="spellStart"/>
      <w:r w:rsidRPr="009948FF">
        <w:rPr>
          <w:rFonts w:ascii="garamond" w:hAnsi="garamond" w:cs="Times New Roman"/>
          <w:lang w:val="en-GB" w:eastAsia="fr-FR"/>
        </w:rPr>
        <w:t>organisé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, </w:t>
      </w:r>
      <w:proofErr w:type="spellStart"/>
      <w:r w:rsidRPr="009948FF">
        <w:rPr>
          <w:rFonts w:ascii="garamond" w:hAnsi="garamond" w:cs="Times New Roman"/>
          <w:lang w:val="en-GB" w:eastAsia="fr-FR"/>
        </w:rPr>
        <w:t>où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les </w:t>
      </w:r>
      <w:proofErr w:type="spellStart"/>
      <w:r w:rsidRPr="009948FF">
        <w:rPr>
          <w:rFonts w:ascii="garamond" w:hAnsi="garamond" w:cs="Times New Roman"/>
          <w:lang w:val="en-GB" w:eastAsia="fr-FR"/>
        </w:rPr>
        <w:t>logiques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des </w:t>
      </w:r>
      <w:proofErr w:type="spellStart"/>
      <w:r w:rsidRPr="009948FF">
        <w:rPr>
          <w:rFonts w:ascii="garamond" w:hAnsi="garamond" w:cs="Times New Roman"/>
          <w:lang w:val="en-GB" w:eastAsia="fr-FR"/>
        </w:rPr>
        <w:t>différents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</w:t>
      </w:r>
      <w:proofErr w:type="spellStart"/>
      <w:r w:rsidRPr="009948FF">
        <w:rPr>
          <w:rFonts w:ascii="garamond" w:hAnsi="garamond" w:cs="Times New Roman"/>
          <w:lang w:val="en-GB" w:eastAsia="fr-FR"/>
        </w:rPr>
        <w:t>acteurs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</w:t>
      </w:r>
      <w:proofErr w:type="spellStart"/>
      <w:r w:rsidRPr="009948FF">
        <w:rPr>
          <w:rFonts w:ascii="garamond" w:hAnsi="garamond" w:cs="Times New Roman"/>
          <w:lang w:val="en-GB" w:eastAsia="fr-FR"/>
        </w:rPr>
        <w:t>majeurs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ne </w:t>
      </w:r>
      <w:proofErr w:type="spellStart"/>
      <w:r w:rsidRPr="009948FF">
        <w:rPr>
          <w:rFonts w:ascii="garamond" w:hAnsi="garamond" w:cs="Times New Roman"/>
          <w:lang w:val="en-GB" w:eastAsia="fr-FR"/>
        </w:rPr>
        <w:t>produisent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pas </w:t>
      </w:r>
      <w:proofErr w:type="spellStart"/>
      <w:r w:rsidRPr="009948FF">
        <w:rPr>
          <w:rFonts w:ascii="garamond" w:hAnsi="garamond" w:cs="Times New Roman"/>
          <w:lang w:val="en-GB" w:eastAsia="fr-FR"/>
        </w:rPr>
        <w:t>une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organisation </w:t>
      </w:r>
      <w:proofErr w:type="spellStart"/>
      <w:r w:rsidRPr="009948FF">
        <w:rPr>
          <w:rFonts w:ascii="garamond" w:hAnsi="garamond" w:cs="Times New Roman"/>
          <w:lang w:val="en-GB" w:eastAsia="fr-FR"/>
        </w:rPr>
        <w:t>spatiale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</w:t>
      </w:r>
      <w:proofErr w:type="spellStart"/>
      <w:r w:rsidRPr="009948FF">
        <w:rPr>
          <w:rFonts w:ascii="garamond" w:hAnsi="garamond" w:cs="Times New Roman"/>
          <w:lang w:val="en-GB" w:eastAsia="fr-FR"/>
        </w:rPr>
        <w:t>résultant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de la </w:t>
      </w:r>
      <w:proofErr w:type="spellStart"/>
      <w:r w:rsidRPr="009948FF">
        <w:rPr>
          <w:rFonts w:ascii="garamond" w:hAnsi="garamond" w:cs="Times New Roman"/>
          <w:lang w:val="en-GB" w:eastAsia="fr-FR"/>
        </w:rPr>
        <w:t>synthèse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des </w:t>
      </w:r>
      <w:proofErr w:type="spellStart"/>
      <w:r w:rsidRPr="009948FF">
        <w:rPr>
          <w:rFonts w:ascii="garamond" w:hAnsi="garamond" w:cs="Times New Roman"/>
          <w:lang w:val="en-GB" w:eastAsia="fr-FR"/>
        </w:rPr>
        <w:t>choix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de </w:t>
      </w:r>
      <w:proofErr w:type="spellStart"/>
      <w:r w:rsidRPr="009948FF">
        <w:rPr>
          <w:rFonts w:ascii="garamond" w:hAnsi="garamond" w:cs="Times New Roman"/>
          <w:lang w:val="en-GB" w:eastAsia="fr-FR"/>
        </w:rPr>
        <w:t>chacun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. </w:t>
      </w:r>
    </w:p>
    <w:p w:rsidR="009948FF" w:rsidRPr="009948FF" w:rsidRDefault="009948FF" w:rsidP="009948FF">
      <w:pPr>
        <w:spacing w:beforeLines="1" w:after="2"/>
        <w:jc w:val="both"/>
        <w:rPr>
          <w:rFonts w:ascii="garamond" w:hAnsi="garamond" w:cs="Times New Roman"/>
          <w:lang w:val="en-GB" w:eastAsia="fr-FR"/>
        </w:rPr>
      </w:pPr>
      <w:r w:rsidRPr="00D66B93">
        <w:rPr>
          <w:rFonts w:ascii="garamond" w:hAnsi="garamond" w:cs="Times New Roman"/>
          <w:u w:val="single"/>
          <w:lang w:val="en-GB" w:eastAsia="fr-FR"/>
        </w:rPr>
        <w:t xml:space="preserve">A la </w:t>
      </w:r>
      <w:proofErr w:type="spellStart"/>
      <w:r w:rsidRPr="00D66B93">
        <w:rPr>
          <w:rFonts w:ascii="garamond" w:hAnsi="garamond" w:cs="Times New Roman"/>
          <w:u w:val="single"/>
          <w:lang w:val="en-GB" w:eastAsia="fr-FR"/>
        </w:rPr>
        <w:t>différence</w:t>
      </w:r>
      <w:proofErr w:type="spellEnd"/>
      <w:r w:rsidRPr="00D66B93">
        <w:rPr>
          <w:rFonts w:ascii="garamond" w:hAnsi="garamond" w:cs="Times New Roman"/>
          <w:u w:val="single"/>
          <w:lang w:val="en-GB" w:eastAsia="fr-FR"/>
        </w:rPr>
        <w:t xml:space="preserve"> du concept de </w:t>
      </w:r>
      <w:proofErr w:type="spellStart"/>
      <w:r w:rsidRPr="00D66B93">
        <w:rPr>
          <w:rFonts w:ascii="garamond" w:hAnsi="garamond" w:cs="Times New Roman"/>
          <w:b/>
          <w:u w:val="single"/>
          <w:lang w:val="en-GB" w:eastAsia="fr-FR"/>
        </w:rPr>
        <w:t>région</w:t>
      </w:r>
      <w:proofErr w:type="spellEnd"/>
      <w:r w:rsidRPr="00D66B93">
        <w:rPr>
          <w:rFonts w:ascii="garamond" w:hAnsi="garamond" w:cs="Times New Roman"/>
          <w:u w:val="single"/>
          <w:lang w:val="en-GB" w:eastAsia="fr-FR"/>
        </w:rPr>
        <w:t xml:space="preserve"> </w:t>
      </w:r>
      <w:proofErr w:type="gramStart"/>
      <w:r w:rsidRPr="00D66B93">
        <w:rPr>
          <w:rFonts w:ascii="garamond" w:hAnsi="garamond" w:cs="Times New Roman"/>
          <w:u w:val="single"/>
          <w:lang w:val="en-GB" w:eastAsia="fr-FR"/>
        </w:rPr>
        <w:t>et</w:t>
      </w:r>
      <w:proofErr w:type="gramEnd"/>
      <w:r w:rsidRPr="00D66B93">
        <w:rPr>
          <w:rFonts w:ascii="garamond" w:hAnsi="garamond" w:cs="Times New Roman"/>
          <w:u w:val="single"/>
          <w:lang w:val="en-GB" w:eastAsia="fr-FR"/>
        </w:rPr>
        <w:t xml:space="preserve"> de son usage </w:t>
      </w:r>
      <w:proofErr w:type="spellStart"/>
      <w:r w:rsidRPr="00D66B93">
        <w:rPr>
          <w:rFonts w:ascii="garamond" w:hAnsi="garamond" w:cs="Times New Roman"/>
          <w:u w:val="single"/>
          <w:lang w:val="en-GB" w:eastAsia="fr-FR"/>
        </w:rPr>
        <w:t>dans</w:t>
      </w:r>
      <w:proofErr w:type="spellEnd"/>
      <w:r w:rsidRPr="00D66B93">
        <w:rPr>
          <w:rFonts w:ascii="garamond" w:hAnsi="garamond" w:cs="Times New Roman"/>
          <w:u w:val="single"/>
          <w:lang w:val="en-GB" w:eastAsia="fr-FR"/>
        </w:rPr>
        <w:t xml:space="preserve"> la </w:t>
      </w:r>
      <w:proofErr w:type="spellStart"/>
      <w:r w:rsidRPr="00D66B93">
        <w:rPr>
          <w:rFonts w:ascii="garamond" w:hAnsi="garamond" w:cs="Times New Roman"/>
          <w:u w:val="single"/>
          <w:lang w:val="en-GB" w:eastAsia="fr-FR"/>
        </w:rPr>
        <w:t>géographie</w:t>
      </w:r>
      <w:proofErr w:type="spellEnd"/>
      <w:r w:rsidRPr="00D66B93">
        <w:rPr>
          <w:rFonts w:ascii="garamond" w:hAnsi="garamond" w:cs="Times New Roman"/>
          <w:u w:val="single"/>
          <w:lang w:val="en-GB" w:eastAsia="fr-FR"/>
        </w:rPr>
        <w:t xml:space="preserve"> francophone, </w:t>
      </w:r>
      <w:proofErr w:type="spellStart"/>
      <w:r w:rsidRPr="00D66B93">
        <w:rPr>
          <w:rFonts w:ascii="garamond" w:hAnsi="garamond" w:cs="Times New Roman"/>
          <w:u w:val="single"/>
          <w:lang w:val="en-GB" w:eastAsia="fr-FR"/>
        </w:rPr>
        <w:t>celui</w:t>
      </w:r>
      <w:proofErr w:type="spellEnd"/>
      <w:r w:rsidRPr="00D66B93">
        <w:rPr>
          <w:rFonts w:ascii="garamond" w:hAnsi="garamond" w:cs="Times New Roman"/>
          <w:u w:val="single"/>
          <w:lang w:val="en-GB" w:eastAsia="fr-FR"/>
        </w:rPr>
        <w:t xml:space="preserve"> de </w:t>
      </w:r>
      <w:proofErr w:type="spellStart"/>
      <w:r w:rsidRPr="00D66B93">
        <w:rPr>
          <w:rFonts w:ascii="garamond" w:hAnsi="garamond" w:cs="Times New Roman"/>
          <w:u w:val="single"/>
          <w:lang w:val="en-GB" w:eastAsia="fr-FR"/>
        </w:rPr>
        <w:t>territoire</w:t>
      </w:r>
      <w:proofErr w:type="spellEnd"/>
      <w:r w:rsidRPr="00D66B93">
        <w:rPr>
          <w:rFonts w:ascii="garamond" w:hAnsi="garamond" w:cs="Times New Roman"/>
          <w:u w:val="single"/>
          <w:lang w:val="en-GB" w:eastAsia="fr-FR"/>
        </w:rPr>
        <w:t xml:space="preserve"> </w:t>
      </w:r>
      <w:proofErr w:type="spellStart"/>
      <w:r w:rsidRPr="00D66B93">
        <w:rPr>
          <w:rFonts w:ascii="garamond" w:hAnsi="garamond" w:cs="Times New Roman"/>
          <w:u w:val="single"/>
          <w:lang w:val="en-GB" w:eastAsia="fr-FR"/>
        </w:rPr>
        <w:t>sous-entend</w:t>
      </w:r>
      <w:proofErr w:type="spellEnd"/>
      <w:r w:rsidRPr="00D66B93">
        <w:rPr>
          <w:rFonts w:ascii="garamond" w:hAnsi="garamond" w:cs="Times New Roman"/>
          <w:u w:val="single"/>
          <w:lang w:val="en-GB" w:eastAsia="fr-FR"/>
        </w:rPr>
        <w:t xml:space="preserve"> </w:t>
      </w:r>
      <w:proofErr w:type="spellStart"/>
      <w:r w:rsidRPr="00D66B93">
        <w:rPr>
          <w:rFonts w:ascii="garamond" w:hAnsi="garamond" w:cs="Times New Roman"/>
          <w:u w:val="single"/>
          <w:lang w:val="en-GB" w:eastAsia="fr-FR"/>
        </w:rPr>
        <w:t>une</w:t>
      </w:r>
      <w:proofErr w:type="spellEnd"/>
      <w:r w:rsidRPr="00D66B93">
        <w:rPr>
          <w:rFonts w:ascii="garamond" w:hAnsi="garamond" w:cs="Times New Roman"/>
          <w:u w:val="single"/>
          <w:lang w:val="en-GB" w:eastAsia="fr-FR"/>
        </w:rPr>
        <w:t xml:space="preserve"> </w:t>
      </w:r>
      <w:proofErr w:type="spellStart"/>
      <w:r w:rsidRPr="00D66B93">
        <w:rPr>
          <w:rFonts w:ascii="garamond" w:hAnsi="garamond" w:cs="Times New Roman"/>
          <w:u w:val="single"/>
          <w:lang w:val="en-GB" w:eastAsia="fr-FR"/>
        </w:rPr>
        <w:t>indifférence</w:t>
      </w:r>
      <w:proofErr w:type="spellEnd"/>
      <w:r w:rsidRPr="00D66B93">
        <w:rPr>
          <w:rFonts w:ascii="garamond" w:hAnsi="garamond" w:cs="Times New Roman"/>
          <w:u w:val="single"/>
          <w:lang w:val="en-GB" w:eastAsia="fr-FR"/>
        </w:rPr>
        <w:t xml:space="preserve"> </w:t>
      </w:r>
      <w:proofErr w:type="spellStart"/>
      <w:r w:rsidRPr="00D66B93">
        <w:rPr>
          <w:rFonts w:ascii="garamond" w:hAnsi="garamond" w:cs="Times New Roman"/>
          <w:u w:val="single"/>
          <w:lang w:val="en-GB" w:eastAsia="fr-FR"/>
        </w:rPr>
        <w:t>scalaire</w:t>
      </w:r>
      <w:proofErr w:type="spellEnd"/>
      <w:r w:rsidRPr="00D66B93">
        <w:rPr>
          <w:rFonts w:ascii="garamond" w:hAnsi="garamond" w:cs="Times New Roman"/>
          <w:u w:val="single"/>
          <w:lang w:val="en-GB" w:eastAsia="fr-FR"/>
        </w:rPr>
        <w:t>.</w:t>
      </w:r>
      <w:r w:rsidRPr="009948FF">
        <w:rPr>
          <w:rFonts w:ascii="garamond" w:hAnsi="garamond" w:cs="Times New Roman"/>
          <w:lang w:val="en-GB" w:eastAsia="fr-FR"/>
        </w:rPr>
        <w:t xml:space="preserve"> </w:t>
      </w:r>
      <w:proofErr w:type="spellStart"/>
      <w:proofErr w:type="gramStart"/>
      <w:r w:rsidRPr="009948FF">
        <w:rPr>
          <w:rFonts w:ascii="garamond" w:hAnsi="garamond" w:cs="Times New Roman"/>
          <w:lang w:val="en-GB" w:eastAsia="fr-FR"/>
        </w:rPr>
        <w:t>Cette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</w:t>
      </w:r>
      <w:proofErr w:type="spellStart"/>
      <w:r w:rsidRPr="009948FF">
        <w:rPr>
          <w:rFonts w:ascii="garamond" w:hAnsi="garamond" w:cs="Times New Roman"/>
          <w:lang w:val="en-GB" w:eastAsia="fr-FR"/>
        </w:rPr>
        <w:t>imprécision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ne </w:t>
      </w:r>
      <w:proofErr w:type="spellStart"/>
      <w:r w:rsidRPr="009948FF">
        <w:rPr>
          <w:rFonts w:ascii="garamond" w:hAnsi="garamond" w:cs="Times New Roman"/>
          <w:lang w:val="en-GB" w:eastAsia="fr-FR"/>
        </w:rPr>
        <w:t>risque-t-elle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pas de le transformer en expression </w:t>
      </w:r>
      <w:proofErr w:type="spellStart"/>
      <w:r w:rsidRPr="009948FF">
        <w:rPr>
          <w:rFonts w:ascii="garamond" w:hAnsi="garamond" w:cs="Times New Roman"/>
          <w:lang w:val="en-GB" w:eastAsia="fr-FR"/>
        </w:rPr>
        <w:t>fourre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-tout </w:t>
      </w:r>
      <w:proofErr w:type="spellStart"/>
      <w:r w:rsidRPr="009948FF">
        <w:rPr>
          <w:rFonts w:ascii="garamond" w:hAnsi="garamond" w:cs="Times New Roman"/>
          <w:lang w:val="en-GB" w:eastAsia="fr-FR"/>
        </w:rPr>
        <w:t>géographique</w:t>
      </w:r>
      <w:proofErr w:type="spellEnd"/>
      <w:r w:rsidRPr="009948FF">
        <w:rPr>
          <w:rFonts w:ascii="garamond" w:hAnsi="garamond" w:cs="Times New Roman"/>
          <w:lang w:val="en-GB" w:eastAsia="fr-FR"/>
        </w:rPr>
        <w:t>.</w:t>
      </w:r>
      <w:proofErr w:type="gramEnd"/>
      <w:r w:rsidRPr="009948FF">
        <w:rPr>
          <w:rFonts w:ascii="garamond" w:hAnsi="garamond" w:cs="Times New Roman"/>
          <w:lang w:val="en-GB" w:eastAsia="fr-FR"/>
        </w:rPr>
        <w:t xml:space="preserve"> A </w:t>
      </w:r>
      <w:proofErr w:type="spellStart"/>
      <w:r w:rsidRPr="009948FF">
        <w:rPr>
          <w:rFonts w:ascii="garamond" w:hAnsi="garamond" w:cs="Times New Roman"/>
          <w:lang w:val="en-GB" w:eastAsia="fr-FR"/>
        </w:rPr>
        <w:t>partir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du </w:t>
      </w:r>
      <w:r w:rsidRPr="00D66B93">
        <w:rPr>
          <w:rFonts w:ascii="garamond" w:hAnsi="garamond" w:cs="Times New Roman"/>
          <w:b/>
          <w:lang w:val="en-GB" w:eastAsia="fr-FR"/>
        </w:rPr>
        <w:t xml:space="preserve">consensus </w:t>
      </w:r>
      <w:proofErr w:type="spellStart"/>
      <w:r w:rsidRPr="00D66B93">
        <w:rPr>
          <w:rFonts w:ascii="garamond" w:hAnsi="garamond" w:cs="Times New Roman"/>
          <w:b/>
          <w:lang w:val="en-GB" w:eastAsia="fr-FR"/>
        </w:rPr>
        <w:t>autour</w:t>
      </w:r>
      <w:proofErr w:type="spellEnd"/>
      <w:r w:rsidRPr="00D66B93">
        <w:rPr>
          <w:rFonts w:ascii="garamond" w:hAnsi="garamond" w:cs="Times New Roman"/>
          <w:b/>
          <w:lang w:val="en-GB" w:eastAsia="fr-FR"/>
        </w:rPr>
        <w:t xml:space="preserve"> de </w:t>
      </w:r>
      <w:proofErr w:type="spellStart"/>
      <w:r w:rsidRPr="00D66B93">
        <w:rPr>
          <w:rFonts w:ascii="garamond" w:hAnsi="garamond" w:cs="Times New Roman"/>
          <w:b/>
          <w:lang w:val="en-GB" w:eastAsia="fr-FR"/>
        </w:rPr>
        <w:t>l’idée</w:t>
      </w:r>
      <w:proofErr w:type="spellEnd"/>
      <w:r w:rsidRPr="00D66B93">
        <w:rPr>
          <w:rFonts w:ascii="garamond" w:hAnsi="garamond" w:cs="Times New Roman"/>
          <w:b/>
          <w:lang w:val="en-GB" w:eastAsia="fr-FR"/>
        </w:rPr>
        <w:t xml:space="preserve"> </w:t>
      </w:r>
      <w:proofErr w:type="spellStart"/>
      <w:r w:rsidRPr="00D66B93">
        <w:rPr>
          <w:rFonts w:ascii="garamond" w:hAnsi="garamond" w:cs="Times New Roman"/>
          <w:b/>
          <w:lang w:val="en-GB" w:eastAsia="fr-FR"/>
        </w:rPr>
        <w:t>d’espace</w:t>
      </w:r>
      <w:proofErr w:type="spellEnd"/>
      <w:r w:rsidRPr="00D66B93">
        <w:rPr>
          <w:rFonts w:ascii="garamond" w:hAnsi="garamond" w:cs="Times New Roman"/>
          <w:b/>
          <w:lang w:val="en-GB" w:eastAsia="fr-FR"/>
        </w:rPr>
        <w:t xml:space="preserve"> </w:t>
      </w:r>
      <w:proofErr w:type="spellStart"/>
      <w:r w:rsidRPr="00D66B93">
        <w:rPr>
          <w:rFonts w:ascii="garamond" w:hAnsi="garamond" w:cs="Times New Roman"/>
          <w:b/>
          <w:lang w:val="en-GB" w:eastAsia="fr-FR"/>
        </w:rPr>
        <w:t>conscientisé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, </w:t>
      </w:r>
      <w:proofErr w:type="spellStart"/>
      <w:proofErr w:type="gramStart"/>
      <w:r w:rsidRPr="009948FF">
        <w:rPr>
          <w:rFonts w:ascii="garamond" w:hAnsi="garamond" w:cs="Times New Roman"/>
          <w:lang w:val="en-GB" w:eastAsia="fr-FR"/>
        </w:rPr>
        <w:t>il</w:t>
      </w:r>
      <w:proofErr w:type="spellEnd"/>
      <w:proofErr w:type="gramEnd"/>
      <w:r w:rsidRPr="009948FF">
        <w:rPr>
          <w:rFonts w:ascii="garamond" w:hAnsi="garamond" w:cs="Times New Roman"/>
          <w:lang w:val="en-GB" w:eastAsia="fr-FR"/>
        </w:rPr>
        <w:t xml:space="preserve"> y </w:t>
      </w:r>
      <w:proofErr w:type="spellStart"/>
      <w:r w:rsidRPr="009948FF">
        <w:rPr>
          <w:rFonts w:ascii="garamond" w:hAnsi="garamond" w:cs="Times New Roman"/>
          <w:lang w:val="en-GB" w:eastAsia="fr-FR"/>
        </w:rPr>
        <w:t>aurait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</w:t>
      </w:r>
      <w:proofErr w:type="spellStart"/>
      <w:r w:rsidRPr="009948FF">
        <w:rPr>
          <w:rFonts w:ascii="garamond" w:hAnsi="garamond" w:cs="Times New Roman"/>
          <w:lang w:val="en-GB" w:eastAsia="fr-FR"/>
        </w:rPr>
        <w:t>autant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de </w:t>
      </w:r>
      <w:proofErr w:type="spellStart"/>
      <w:r w:rsidRPr="009948FF">
        <w:rPr>
          <w:rFonts w:ascii="garamond" w:hAnsi="garamond" w:cs="Times New Roman"/>
          <w:lang w:val="en-GB" w:eastAsia="fr-FR"/>
        </w:rPr>
        <w:t>tailles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de </w:t>
      </w:r>
      <w:proofErr w:type="spellStart"/>
      <w:r w:rsidRPr="009948FF">
        <w:rPr>
          <w:rFonts w:ascii="garamond" w:hAnsi="garamond" w:cs="Times New Roman"/>
          <w:lang w:val="en-GB" w:eastAsia="fr-FR"/>
        </w:rPr>
        <w:t>territoires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</w:t>
      </w:r>
      <w:proofErr w:type="spellStart"/>
      <w:r w:rsidRPr="009948FF">
        <w:rPr>
          <w:rFonts w:ascii="garamond" w:hAnsi="garamond" w:cs="Times New Roman"/>
          <w:lang w:val="en-GB" w:eastAsia="fr-FR"/>
        </w:rPr>
        <w:t>que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de </w:t>
      </w:r>
      <w:proofErr w:type="spellStart"/>
      <w:r w:rsidRPr="009948FF">
        <w:rPr>
          <w:rFonts w:ascii="garamond" w:hAnsi="garamond" w:cs="Times New Roman"/>
          <w:lang w:val="en-GB" w:eastAsia="fr-FR"/>
        </w:rPr>
        <w:t>possibilités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pour des </w:t>
      </w:r>
      <w:proofErr w:type="spellStart"/>
      <w:r w:rsidRPr="009948FF">
        <w:rPr>
          <w:rFonts w:ascii="garamond" w:hAnsi="garamond" w:cs="Times New Roman"/>
          <w:lang w:val="en-GB" w:eastAsia="fr-FR"/>
        </w:rPr>
        <w:t>groupes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de </w:t>
      </w:r>
      <w:proofErr w:type="spellStart"/>
      <w:r w:rsidRPr="009948FF">
        <w:rPr>
          <w:rFonts w:ascii="garamond" w:hAnsi="garamond" w:cs="Times New Roman"/>
          <w:lang w:val="en-GB" w:eastAsia="fr-FR"/>
        </w:rPr>
        <w:t>partager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un </w:t>
      </w:r>
      <w:proofErr w:type="spellStart"/>
      <w:r w:rsidRPr="009948FF">
        <w:rPr>
          <w:rFonts w:ascii="garamond" w:hAnsi="garamond" w:cs="Times New Roman"/>
          <w:lang w:val="en-GB" w:eastAsia="fr-FR"/>
        </w:rPr>
        <w:t>même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rapport aux </w:t>
      </w:r>
      <w:proofErr w:type="spellStart"/>
      <w:r w:rsidRPr="009948FF">
        <w:rPr>
          <w:rFonts w:ascii="garamond" w:hAnsi="garamond" w:cs="Times New Roman"/>
          <w:b/>
          <w:lang w:val="en-GB" w:eastAsia="fr-FR"/>
        </w:rPr>
        <w:t>lieux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, </w:t>
      </w:r>
      <w:proofErr w:type="spellStart"/>
      <w:r w:rsidRPr="009948FF">
        <w:rPr>
          <w:rFonts w:ascii="garamond" w:hAnsi="garamond" w:cs="Times New Roman"/>
          <w:lang w:val="en-GB" w:eastAsia="fr-FR"/>
        </w:rPr>
        <w:t>une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</w:t>
      </w:r>
      <w:proofErr w:type="spellStart"/>
      <w:r w:rsidRPr="009948FF">
        <w:rPr>
          <w:rFonts w:ascii="garamond" w:hAnsi="garamond" w:cs="Times New Roman"/>
          <w:lang w:val="en-GB" w:eastAsia="fr-FR"/>
        </w:rPr>
        <w:t>même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</w:t>
      </w:r>
      <w:proofErr w:type="spellStart"/>
      <w:r w:rsidRPr="009948FF">
        <w:rPr>
          <w:rFonts w:ascii="garamond" w:hAnsi="garamond" w:cs="Times New Roman"/>
          <w:lang w:val="en-GB" w:eastAsia="fr-FR"/>
        </w:rPr>
        <w:t>territorialité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. Le </w:t>
      </w:r>
      <w:proofErr w:type="spellStart"/>
      <w:r w:rsidRPr="009948FF">
        <w:rPr>
          <w:rFonts w:ascii="garamond" w:hAnsi="garamond" w:cs="Times New Roman"/>
          <w:lang w:val="en-GB" w:eastAsia="fr-FR"/>
        </w:rPr>
        <w:t>territoire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"</w:t>
      </w:r>
      <w:r w:rsidRPr="009948FF">
        <w:rPr>
          <w:rFonts w:ascii="garamond" w:hAnsi="garamond" w:cs="Times New Roman"/>
          <w:i/>
          <w:lang w:val="en-GB" w:eastAsia="fr-FR"/>
        </w:rPr>
        <w:t xml:space="preserve">se </w:t>
      </w:r>
      <w:proofErr w:type="spellStart"/>
      <w:r w:rsidRPr="009948FF">
        <w:rPr>
          <w:rFonts w:ascii="garamond" w:hAnsi="garamond" w:cs="Times New Roman"/>
          <w:i/>
          <w:lang w:val="en-GB" w:eastAsia="fr-FR"/>
        </w:rPr>
        <w:t>repère</w:t>
      </w:r>
      <w:proofErr w:type="spellEnd"/>
      <w:r w:rsidRPr="009948FF">
        <w:rPr>
          <w:rFonts w:ascii="garamond" w:hAnsi="garamond" w:cs="Times New Roman"/>
          <w:i/>
          <w:lang w:val="en-GB" w:eastAsia="fr-FR"/>
        </w:rPr>
        <w:t xml:space="preserve"> à </w:t>
      </w:r>
      <w:proofErr w:type="spellStart"/>
      <w:r w:rsidRPr="009948FF">
        <w:rPr>
          <w:rFonts w:ascii="garamond" w:hAnsi="garamond" w:cs="Times New Roman"/>
          <w:i/>
          <w:lang w:val="en-GB" w:eastAsia="fr-FR"/>
        </w:rPr>
        <w:t>différentes</w:t>
      </w:r>
      <w:proofErr w:type="spellEnd"/>
      <w:r w:rsidRPr="009948FF">
        <w:rPr>
          <w:rFonts w:ascii="garamond" w:hAnsi="garamond" w:cs="Times New Roman"/>
          <w:i/>
          <w:lang w:val="en-GB" w:eastAsia="fr-FR"/>
        </w:rPr>
        <w:t xml:space="preserve"> </w:t>
      </w:r>
      <w:proofErr w:type="spellStart"/>
      <w:r w:rsidRPr="009948FF">
        <w:rPr>
          <w:rFonts w:ascii="garamond" w:hAnsi="garamond" w:cs="Times New Roman"/>
          <w:i/>
          <w:lang w:val="en-GB" w:eastAsia="fr-FR"/>
        </w:rPr>
        <w:t>échelles</w:t>
      </w:r>
      <w:proofErr w:type="spellEnd"/>
      <w:r w:rsidRPr="009948FF">
        <w:rPr>
          <w:rFonts w:ascii="garamond" w:hAnsi="garamond" w:cs="Times New Roman"/>
          <w:i/>
          <w:lang w:val="en-GB" w:eastAsia="fr-FR"/>
        </w:rPr>
        <w:t xml:space="preserve"> de </w:t>
      </w:r>
      <w:proofErr w:type="spellStart"/>
      <w:r w:rsidRPr="009948FF">
        <w:rPr>
          <w:rFonts w:ascii="garamond" w:hAnsi="garamond" w:cs="Times New Roman"/>
          <w:i/>
          <w:lang w:val="en-GB" w:eastAsia="fr-FR"/>
        </w:rPr>
        <w:t>l’espace</w:t>
      </w:r>
      <w:proofErr w:type="spellEnd"/>
      <w:r w:rsidRPr="009948FF">
        <w:rPr>
          <w:rFonts w:ascii="garamond" w:hAnsi="garamond" w:cs="Times New Roman"/>
          <w:i/>
          <w:lang w:val="en-GB" w:eastAsia="fr-FR"/>
        </w:rPr>
        <w:t xml:space="preserve"> </w:t>
      </w:r>
      <w:proofErr w:type="spellStart"/>
      <w:r w:rsidRPr="009948FF">
        <w:rPr>
          <w:rFonts w:ascii="garamond" w:hAnsi="garamond" w:cs="Times New Roman"/>
          <w:i/>
          <w:lang w:val="en-GB" w:eastAsia="fr-FR"/>
        </w:rPr>
        <w:t>géographique</w:t>
      </w:r>
      <w:proofErr w:type="spellEnd"/>
      <w:r w:rsidRPr="009948FF">
        <w:rPr>
          <w:rFonts w:ascii="garamond" w:hAnsi="garamond" w:cs="Times New Roman"/>
          <w:lang w:val="en-GB" w:eastAsia="fr-FR"/>
        </w:rPr>
        <w:t>" (</w:t>
      </w:r>
      <w:proofErr w:type="spellStart"/>
      <w:r w:rsidRPr="009948FF">
        <w:rPr>
          <w:rFonts w:ascii="garamond" w:hAnsi="garamond" w:cs="Times New Roman"/>
          <w:lang w:val="en-GB" w:eastAsia="fr-FR"/>
        </w:rPr>
        <w:t>G.Di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Méo</w:t>
      </w:r>
      <w:proofErr w:type="gramStart"/>
      <w:r w:rsidRPr="009948FF">
        <w:rPr>
          <w:rFonts w:ascii="garamond" w:hAnsi="garamond" w:cs="Times New Roman"/>
          <w:lang w:val="en-GB" w:eastAsia="fr-FR"/>
        </w:rPr>
        <w:t>,1998</w:t>
      </w:r>
      <w:proofErr w:type="gramEnd"/>
      <w:r w:rsidRPr="009948FF">
        <w:rPr>
          <w:rFonts w:ascii="garamond" w:hAnsi="garamond" w:cs="Times New Roman"/>
          <w:lang w:val="en-GB" w:eastAsia="fr-FR"/>
        </w:rPr>
        <w:t xml:space="preserve">). </w:t>
      </w:r>
      <w:proofErr w:type="spellStart"/>
      <w:r w:rsidRPr="009948FF">
        <w:rPr>
          <w:rFonts w:ascii="garamond" w:hAnsi="garamond" w:cs="Times New Roman"/>
          <w:lang w:val="en-GB" w:eastAsia="fr-FR"/>
        </w:rPr>
        <w:t>Une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</w:t>
      </w:r>
      <w:proofErr w:type="spellStart"/>
      <w:r w:rsidRPr="009948FF">
        <w:rPr>
          <w:rFonts w:ascii="garamond" w:hAnsi="garamond" w:cs="Times New Roman"/>
          <w:lang w:val="en-GB" w:eastAsia="fr-FR"/>
        </w:rPr>
        <w:t>géographie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des </w:t>
      </w:r>
      <w:proofErr w:type="spellStart"/>
      <w:r w:rsidRPr="009948FF">
        <w:rPr>
          <w:rFonts w:ascii="garamond" w:hAnsi="garamond" w:cs="Times New Roman"/>
          <w:lang w:val="en-GB" w:eastAsia="fr-FR"/>
        </w:rPr>
        <w:t>territoires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</w:t>
      </w:r>
      <w:proofErr w:type="spellStart"/>
      <w:r w:rsidRPr="009948FF">
        <w:rPr>
          <w:rFonts w:ascii="garamond" w:hAnsi="garamond" w:cs="Times New Roman"/>
          <w:lang w:val="en-GB" w:eastAsia="fr-FR"/>
        </w:rPr>
        <w:t>exige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de </w:t>
      </w:r>
      <w:proofErr w:type="spellStart"/>
      <w:r w:rsidRPr="009948FF">
        <w:rPr>
          <w:rFonts w:ascii="garamond" w:hAnsi="garamond" w:cs="Times New Roman"/>
          <w:lang w:val="en-GB" w:eastAsia="fr-FR"/>
        </w:rPr>
        <w:t>descendre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à un </w:t>
      </w:r>
      <w:proofErr w:type="spellStart"/>
      <w:r w:rsidRPr="009948FF">
        <w:rPr>
          <w:rFonts w:ascii="garamond" w:hAnsi="garamond" w:cs="Times New Roman"/>
          <w:lang w:val="en-GB" w:eastAsia="fr-FR"/>
        </w:rPr>
        <w:t>niveau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</w:t>
      </w:r>
      <w:proofErr w:type="spellStart"/>
      <w:r w:rsidRPr="009948FF">
        <w:rPr>
          <w:rFonts w:ascii="garamond" w:hAnsi="garamond" w:cs="Times New Roman"/>
          <w:lang w:val="en-GB" w:eastAsia="fr-FR"/>
        </w:rPr>
        <w:t>d’analyse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à la </w:t>
      </w:r>
      <w:proofErr w:type="spellStart"/>
      <w:r w:rsidRPr="009948FF">
        <w:rPr>
          <w:rFonts w:ascii="garamond" w:hAnsi="garamond" w:cs="Times New Roman"/>
          <w:lang w:val="en-GB" w:eastAsia="fr-FR"/>
        </w:rPr>
        <w:t>fois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plus fin </w:t>
      </w:r>
      <w:proofErr w:type="spellStart"/>
      <w:r w:rsidRPr="009948FF">
        <w:rPr>
          <w:rFonts w:ascii="garamond" w:hAnsi="garamond" w:cs="Times New Roman"/>
          <w:lang w:val="en-GB" w:eastAsia="fr-FR"/>
        </w:rPr>
        <w:t>que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les </w:t>
      </w:r>
      <w:proofErr w:type="spellStart"/>
      <w:r w:rsidRPr="009948FF">
        <w:rPr>
          <w:rFonts w:ascii="garamond" w:hAnsi="garamond" w:cs="Times New Roman"/>
          <w:lang w:val="en-GB" w:eastAsia="fr-FR"/>
        </w:rPr>
        <w:t>grands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</w:t>
      </w:r>
      <w:proofErr w:type="spellStart"/>
      <w:r w:rsidRPr="009948FF">
        <w:rPr>
          <w:rFonts w:ascii="garamond" w:hAnsi="garamond" w:cs="Times New Roman"/>
          <w:lang w:val="en-GB" w:eastAsia="fr-FR"/>
        </w:rPr>
        <w:t>thèmes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de la </w:t>
      </w:r>
      <w:proofErr w:type="spellStart"/>
      <w:r w:rsidRPr="009948FF">
        <w:rPr>
          <w:rFonts w:ascii="garamond" w:hAnsi="garamond" w:cs="Times New Roman"/>
          <w:lang w:val="en-GB" w:eastAsia="fr-FR"/>
        </w:rPr>
        <w:t>géographie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</w:t>
      </w:r>
      <w:proofErr w:type="spellStart"/>
      <w:r w:rsidRPr="009948FF">
        <w:rPr>
          <w:rFonts w:ascii="garamond" w:hAnsi="garamond" w:cs="Times New Roman"/>
          <w:lang w:val="en-GB" w:eastAsia="fr-FR"/>
        </w:rPr>
        <w:t>classique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(</w:t>
      </w:r>
      <w:proofErr w:type="spellStart"/>
      <w:r w:rsidRPr="009948FF">
        <w:rPr>
          <w:rFonts w:ascii="garamond" w:hAnsi="garamond" w:cs="Times New Roman"/>
          <w:lang w:val="en-GB" w:eastAsia="fr-FR"/>
        </w:rPr>
        <w:t>ville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, </w:t>
      </w:r>
      <w:proofErr w:type="spellStart"/>
      <w:r w:rsidRPr="009948FF">
        <w:rPr>
          <w:rFonts w:ascii="garamond" w:hAnsi="garamond" w:cs="Times New Roman"/>
          <w:lang w:val="en-GB" w:eastAsia="fr-FR"/>
        </w:rPr>
        <w:t>région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, "pays" </w:t>
      </w:r>
      <w:proofErr w:type="spellStart"/>
      <w:r w:rsidRPr="009948FF">
        <w:rPr>
          <w:rFonts w:ascii="garamond" w:hAnsi="garamond" w:cs="Times New Roman"/>
          <w:lang w:val="en-GB" w:eastAsia="fr-FR"/>
        </w:rPr>
        <w:t>ruraux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, </w:t>
      </w:r>
      <w:proofErr w:type="spellStart"/>
      <w:r w:rsidRPr="009948FF">
        <w:rPr>
          <w:rFonts w:ascii="garamond" w:hAnsi="garamond" w:cs="Times New Roman"/>
          <w:lang w:val="en-GB" w:eastAsia="fr-FR"/>
        </w:rPr>
        <w:t>quartiers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, </w:t>
      </w:r>
      <w:proofErr w:type="spellStart"/>
      <w:r w:rsidRPr="009948FF">
        <w:rPr>
          <w:rFonts w:ascii="garamond" w:hAnsi="garamond" w:cs="Times New Roman"/>
          <w:lang w:val="en-GB" w:eastAsia="fr-FR"/>
        </w:rPr>
        <w:t>vallées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), </w:t>
      </w:r>
      <w:proofErr w:type="spellStart"/>
      <w:r w:rsidRPr="009948FF">
        <w:rPr>
          <w:rFonts w:ascii="garamond" w:hAnsi="garamond" w:cs="Times New Roman"/>
          <w:lang w:val="en-GB" w:eastAsia="fr-FR"/>
        </w:rPr>
        <w:t>mais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</w:t>
      </w:r>
      <w:proofErr w:type="spellStart"/>
      <w:r w:rsidRPr="009948FF">
        <w:rPr>
          <w:rFonts w:ascii="garamond" w:hAnsi="garamond" w:cs="Times New Roman"/>
          <w:lang w:val="en-GB" w:eastAsia="fr-FR"/>
        </w:rPr>
        <w:t>aussi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plus </w:t>
      </w:r>
      <w:proofErr w:type="spellStart"/>
      <w:r w:rsidRPr="009948FF">
        <w:rPr>
          <w:rFonts w:ascii="garamond" w:hAnsi="garamond" w:cs="Times New Roman"/>
          <w:lang w:val="en-GB" w:eastAsia="fr-FR"/>
        </w:rPr>
        <w:t>flous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(le </w:t>
      </w:r>
      <w:proofErr w:type="spellStart"/>
      <w:r w:rsidRPr="009948FF">
        <w:rPr>
          <w:rFonts w:ascii="garamond" w:hAnsi="garamond" w:cs="Times New Roman"/>
          <w:lang w:val="en-GB" w:eastAsia="fr-FR"/>
        </w:rPr>
        <w:t>territoire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du </w:t>
      </w:r>
      <w:proofErr w:type="spellStart"/>
      <w:r w:rsidRPr="009948FF">
        <w:rPr>
          <w:rFonts w:ascii="garamond" w:hAnsi="garamond" w:cs="Times New Roman"/>
          <w:lang w:val="en-GB" w:eastAsia="fr-FR"/>
        </w:rPr>
        <w:t>loup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), </w:t>
      </w:r>
      <w:proofErr w:type="spellStart"/>
      <w:r w:rsidRPr="009948FF">
        <w:rPr>
          <w:rFonts w:ascii="garamond" w:hAnsi="garamond" w:cs="Times New Roman"/>
          <w:lang w:val="en-GB" w:eastAsia="fr-FR"/>
        </w:rPr>
        <w:t>voire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</w:t>
      </w:r>
      <w:proofErr w:type="spellStart"/>
      <w:r w:rsidRPr="009948FF">
        <w:rPr>
          <w:rFonts w:ascii="garamond" w:hAnsi="garamond" w:cs="Times New Roman"/>
          <w:lang w:val="en-GB" w:eastAsia="fr-FR"/>
        </w:rPr>
        <w:t>ubiquiste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et </w:t>
      </w:r>
      <w:proofErr w:type="spellStart"/>
      <w:r w:rsidRPr="009948FF">
        <w:rPr>
          <w:rFonts w:ascii="garamond" w:hAnsi="garamond" w:cs="Times New Roman"/>
          <w:lang w:val="en-GB" w:eastAsia="fr-FR"/>
        </w:rPr>
        <w:t>idéelle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(le "</w:t>
      </w:r>
      <w:proofErr w:type="spellStart"/>
      <w:r w:rsidRPr="009948FF">
        <w:rPr>
          <w:rFonts w:ascii="garamond" w:hAnsi="garamond" w:cs="Times New Roman"/>
          <w:lang w:val="en-GB" w:eastAsia="fr-FR"/>
        </w:rPr>
        <w:t>territoire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du vide", </w:t>
      </w:r>
      <w:proofErr w:type="spellStart"/>
      <w:r w:rsidRPr="009948FF">
        <w:rPr>
          <w:rFonts w:ascii="garamond" w:hAnsi="garamond" w:cs="Times New Roman"/>
          <w:lang w:val="en-GB" w:eastAsia="fr-FR"/>
        </w:rPr>
        <w:t>A.Corbin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). La multiplication </w:t>
      </w:r>
      <w:proofErr w:type="gramStart"/>
      <w:r w:rsidRPr="009948FF">
        <w:rPr>
          <w:rFonts w:ascii="garamond" w:hAnsi="garamond" w:cs="Times New Roman"/>
          <w:lang w:val="en-GB" w:eastAsia="fr-FR"/>
        </w:rPr>
        <w:t>et</w:t>
      </w:r>
      <w:proofErr w:type="gramEnd"/>
      <w:r w:rsidRPr="009948FF">
        <w:rPr>
          <w:rFonts w:ascii="garamond" w:hAnsi="garamond" w:cs="Times New Roman"/>
          <w:lang w:val="en-GB" w:eastAsia="fr-FR"/>
        </w:rPr>
        <w:t xml:space="preserve"> la </w:t>
      </w:r>
      <w:proofErr w:type="spellStart"/>
      <w:r w:rsidRPr="009948FF">
        <w:rPr>
          <w:rFonts w:ascii="garamond" w:hAnsi="garamond" w:cs="Times New Roman"/>
          <w:lang w:val="en-GB" w:eastAsia="fr-FR"/>
        </w:rPr>
        <w:t>banalisation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des usages </w:t>
      </w:r>
      <w:proofErr w:type="spellStart"/>
      <w:r w:rsidRPr="009948FF">
        <w:rPr>
          <w:rFonts w:ascii="garamond" w:hAnsi="garamond" w:cs="Times New Roman"/>
          <w:lang w:val="en-GB" w:eastAsia="fr-FR"/>
        </w:rPr>
        <w:t>actuels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du mot "</w:t>
      </w:r>
      <w:proofErr w:type="spellStart"/>
      <w:r w:rsidRPr="009948FF">
        <w:rPr>
          <w:rFonts w:ascii="garamond" w:hAnsi="garamond" w:cs="Times New Roman"/>
          <w:lang w:val="en-GB" w:eastAsia="fr-FR"/>
        </w:rPr>
        <w:t>territoire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" </w:t>
      </w:r>
      <w:proofErr w:type="spellStart"/>
      <w:r w:rsidRPr="009948FF">
        <w:rPr>
          <w:rFonts w:ascii="garamond" w:hAnsi="garamond" w:cs="Times New Roman"/>
          <w:lang w:val="en-GB" w:eastAsia="fr-FR"/>
        </w:rPr>
        <w:t>contribuent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à </w:t>
      </w:r>
      <w:proofErr w:type="spellStart"/>
      <w:r w:rsidRPr="009948FF">
        <w:rPr>
          <w:rFonts w:ascii="garamond" w:hAnsi="garamond" w:cs="Times New Roman"/>
          <w:lang w:val="en-GB" w:eastAsia="fr-FR"/>
        </w:rPr>
        <w:t>atténuer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la force de </w:t>
      </w:r>
      <w:proofErr w:type="spellStart"/>
      <w:r w:rsidRPr="009948FF">
        <w:rPr>
          <w:rFonts w:ascii="garamond" w:hAnsi="garamond" w:cs="Times New Roman"/>
          <w:lang w:val="en-GB" w:eastAsia="fr-FR"/>
        </w:rPr>
        <w:t>ce</w:t>
      </w:r>
      <w:proofErr w:type="spellEnd"/>
      <w:r w:rsidRPr="009948FF">
        <w:rPr>
          <w:rFonts w:ascii="garamond" w:hAnsi="garamond" w:cs="Times New Roman"/>
          <w:lang w:val="en-GB" w:eastAsia="fr-FR"/>
        </w:rPr>
        <w:t xml:space="preserve"> concept</w:t>
      </w:r>
    </w:p>
    <w:p w:rsidR="009948FF" w:rsidRPr="009948FF" w:rsidRDefault="009948FF" w:rsidP="009948FF">
      <w:pPr>
        <w:spacing w:beforeLines="1" w:after="2"/>
        <w:jc w:val="right"/>
        <w:rPr>
          <w:rFonts w:ascii="garamond" w:hAnsi="garamond" w:cs="Times New Roman"/>
          <w:lang w:val="en-GB" w:eastAsia="fr-FR"/>
        </w:rPr>
      </w:pPr>
      <w:hyperlink r:id="rId4" w:history="1">
        <w:r w:rsidRPr="009948FF">
          <w:rPr>
            <w:rFonts w:ascii="Verdana" w:hAnsi="Verdana" w:cs="Times New Roman"/>
            <w:b/>
            <w:color w:val="0000FF"/>
            <w:sz w:val="20"/>
            <w:szCs w:val="20"/>
            <w:u w:val="single"/>
            <w:lang w:val="en-GB" w:eastAsia="fr-FR"/>
          </w:rPr>
          <w:t>B. E.</w:t>
        </w:r>
      </w:hyperlink>
      <w:r w:rsidRPr="009948FF">
        <w:rPr>
          <w:rFonts w:ascii="garamond" w:hAnsi="garamond" w:cs="Times New Roman"/>
          <w:lang w:val="en-GB" w:eastAsia="fr-FR"/>
        </w:rPr>
        <w:t xml:space="preserve"> </w:t>
      </w:r>
    </w:p>
    <w:p w:rsidR="009948FF" w:rsidRPr="009948FF" w:rsidRDefault="009948FF" w:rsidP="009948FF">
      <w:pPr>
        <w:spacing w:beforeLines="1" w:after="2"/>
        <w:rPr>
          <w:rFonts w:ascii="garamond" w:hAnsi="garamond" w:cs="Times New Roman"/>
          <w:lang w:val="en-GB" w:eastAsia="fr-FR"/>
        </w:rPr>
      </w:pPr>
      <w:r w:rsidRPr="009948FF">
        <w:rPr>
          <w:rFonts w:ascii="garamond" w:hAnsi="garamond" w:cs="Times New Roman"/>
          <w:b/>
          <w:sz w:val="20"/>
          <w:szCs w:val="20"/>
          <w:lang w:val="en-GB" w:eastAsia="fr-FR"/>
        </w:rPr>
        <w:t>P.S.</w:t>
      </w:r>
      <w:r w:rsidRPr="009948FF">
        <w:rPr>
          <w:rFonts w:ascii="garamond" w:hAnsi="garamond" w:cs="Times New Roman"/>
          <w:sz w:val="20"/>
          <w:szCs w:val="20"/>
          <w:lang w:val="en-GB" w:eastAsia="fr-FR"/>
        </w:rPr>
        <w:t xml:space="preserve"> </w:t>
      </w:r>
    </w:p>
    <w:p w:rsidR="009948FF" w:rsidRPr="009948FF" w:rsidRDefault="009948FF" w:rsidP="009948FF">
      <w:pPr>
        <w:spacing w:beforeLines="1" w:after="2"/>
        <w:rPr>
          <w:rFonts w:ascii="garamond" w:hAnsi="garamond" w:cs="Times New Roman"/>
          <w:lang w:val="en-GB" w:eastAsia="fr-FR"/>
        </w:rPr>
      </w:pPr>
      <w:proofErr w:type="spellStart"/>
      <w:proofErr w:type="gramStart"/>
      <w:r w:rsidRPr="009948FF">
        <w:rPr>
          <w:rFonts w:ascii="garamond" w:hAnsi="garamond" w:cs="Times New Roman"/>
          <w:sz w:val="20"/>
          <w:szCs w:val="20"/>
          <w:lang w:val="en-GB" w:eastAsia="fr-FR"/>
        </w:rPr>
        <w:t>Bibliographie</w:t>
      </w:r>
      <w:proofErr w:type="spellEnd"/>
      <w:r w:rsidRPr="009948FF">
        <w:rPr>
          <w:rFonts w:ascii="garamond" w:hAnsi="garamond" w:cs="Times New Roman"/>
          <w:sz w:val="20"/>
          <w:szCs w:val="20"/>
          <w:lang w:val="en-GB" w:eastAsia="fr-FR"/>
        </w:rPr>
        <w:t> :</w:t>
      </w:r>
      <w:proofErr w:type="gramEnd"/>
      <w:r w:rsidRPr="009948FF">
        <w:rPr>
          <w:rFonts w:ascii="garamond" w:hAnsi="garamond" w:cs="Times New Roman"/>
          <w:sz w:val="20"/>
          <w:szCs w:val="20"/>
          <w:lang w:val="en-GB" w:eastAsia="fr-FR"/>
        </w:rPr>
        <w:br/>
      </w:r>
      <w:proofErr w:type="spellStart"/>
      <w:r w:rsidRPr="009948FF">
        <w:rPr>
          <w:rFonts w:ascii="garamond" w:hAnsi="garamond" w:cs="Times New Roman"/>
          <w:sz w:val="20"/>
          <w:szCs w:val="20"/>
          <w:lang w:val="en-GB" w:eastAsia="fr-FR"/>
        </w:rPr>
        <w:t>Badie.B</w:t>
      </w:r>
      <w:proofErr w:type="spellEnd"/>
      <w:r w:rsidRPr="009948FF">
        <w:rPr>
          <w:rFonts w:ascii="garamond" w:hAnsi="garamond" w:cs="Times New Roman"/>
          <w:sz w:val="20"/>
          <w:szCs w:val="20"/>
          <w:lang w:val="en-GB" w:eastAsia="fr-FR"/>
        </w:rPr>
        <w:t xml:space="preserve">, 1995, </w:t>
      </w:r>
      <w:r w:rsidRPr="009948FF">
        <w:rPr>
          <w:rFonts w:ascii="garamond" w:hAnsi="garamond" w:cs="Times New Roman"/>
          <w:i/>
          <w:sz w:val="20"/>
          <w:szCs w:val="20"/>
          <w:lang w:val="en-GB" w:eastAsia="fr-FR"/>
        </w:rPr>
        <w:t xml:space="preserve">La fin des </w:t>
      </w:r>
      <w:proofErr w:type="spellStart"/>
      <w:r w:rsidRPr="009948FF">
        <w:rPr>
          <w:rFonts w:ascii="garamond" w:hAnsi="garamond" w:cs="Times New Roman"/>
          <w:i/>
          <w:sz w:val="20"/>
          <w:szCs w:val="20"/>
          <w:lang w:val="en-GB" w:eastAsia="fr-FR"/>
        </w:rPr>
        <w:t>territoires</w:t>
      </w:r>
      <w:proofErr w:type="spellEnd"/>
      <w:r w:rsidRPr="009948FF">
        <w:rPr>
          <w:rFonts w:ascii="garamond" w:hAnsi="garamond" w:cs="Times New Roman"/>
          <w:sz w:val="20"/>
          <w:szCs w:val="20"/>
          <w:lang w:val="en-GB" w:eastAsia="fr-FR"/>
        </w:rPr>
        <w:t xml:space="preserve">, </w:t>
      </w:r>
      <w:proofErr w:type="spellStart"/>
      <w:r w:rsidRPr="009948FF">
        <w:rPr>
          <w:rFonts w:ascii="garamond" w:hAnsi="garamond" w:cs="Times New Roman"/>
          <w:sz w:val="20"/>
          <w:szCs w:val="20"/>
          <w:lang w:val="en-GB" w:eastAsia="fr-FR"/>
        </w:rPr>
        <w:t>ed</w:t>
      </w:r>
      <w:proofErr w:type="spellEnd"/>
      <w:r w:rsidRPr="009948FF">
        <w:rPr>
          <w:rFonts w:ascii="garamond" w:hAnsi="garamond" w:cs="Times New Roman"/>
          <w:sz w:val="20"/>
          <w:szCs w:val="20"/>
          <w:lang w:val="en-GB" w:eastAsia="fr-FR"/>
        </w:rPr>
        <w:t xml:space="preserve"> </w:t>
      </w:r>
      <w:proofErr w:type="spellStart"/>
      <w:r w:rsidRPr="009948FF">
        <w:rPr>
          <w:rFonts w:ascii="garamond" w:hAnsi="garamond" w:cs="Times New Roman"/>
          <w:sz w:val="20"/>
          <w:szCs w:val="20"/>
          <w:lang w:val="en-GB" w:eastAsia="fr-FR"/>
        </w:rPr>
        <w:t>Fayard</w:t>
      </w:r>
      <w:proofErr w:type="spellEnd"/>
      <w:r w:rsidRPr="009948FF">
        <w:rPr>
          <w:rFonts w:ascii="garamond" w:hAnsi="garamond" w:cs="Times New Roman"/>
          <w:sz w:val="20"/>
          <w:szCs w:val="20"/>
          <w:lang w:val="en-GB" w:eastAsia="fr-FR"/>
        </w:rPr>
        <w:t xml:space="preserve">, </w:t>
      </w:r>
      <w:r w:rsidRPr="009948FF">
        <w:rPr>
          <w:rFonts w:ascii="garamond" w:hAnsi="garamond" w:cs="Times New Roman"/>
          <w:sz w:val="20"/>
          <w:szCs w:val="20"/>
          <w:lang w:val="en-GB" w:eastAsia="fr-FR"/>
        </w:rPr>
        <w:br/>
      </w:r>
      <w:proofErr w:type="spellStart"/>
      <w:r w:rsidRPr="009948FF">
        <w:rPr>
          <w:rFonts w:ascii="garamond" w:hAnsi="garamond" w:cs="Times New Roman"/>
          <w:sz w:val="20"/>
          <w:szCs w:val="20"/>
          <w:lang w:val="en-GB" w:eastAsia="fr-FR"/>
        </w:rPr>
        <w:t>Brunet.R</w:t>
      </w:r>
      <w:proofErr w:type="spellEnd"/>
      <w:r w:rsidRPr="009948FF">
        <w:rPr>
          <w:rFonts w:ascii="garamond" w:hAnsi="garamond" w:cs="Times New Roman"/>
          <w:sz w:val="20"/>
          <w:szCs w:val="20"/>
          <w:lang w:val="en-GB" w:eastAsia="fr-FR"/>
        </w:rPr>
        <w:t xml:space="preserve">, </w:t>
      </w:r>
      <w:proofErr w:type="spellStart"/>
      <w:r w:rsidRPr="009948FF">
        <w:rPr>
          <w:rFonts w:ascii="garamond" w:hAnsi="garamond" w:cs="Times New Roman"/>
          <w:sz w:val="20"/>
          <w:szCs w:val="20"/>
          <w:lang w:val="en-GB" w:eastAsia="fr-FR"/>
        </w:rPr>
        <w:t>Dollfus.O</w:t>
      </w:r>
      <w:proofErr w:type="spellEnd"/>
      <w:r w:rsidRPr="009948FF">
        <w:rPr>
          <w:rFonts w:ascii="garamond" w:hAnsi="garamond" w:cs="Times New Roman"/>
          <w:sz w:val="20"/>
          <w:szCs w:val="20"/>
          <w:lang w:val="en-GB" w:eastAsia="fr-FR"/>
        </w:rPr>
        <w:t xml:space="preserve">, 1990, </w:t>
      </w:r>
      <w:proofErr w:type="spellStart"/>
      <w:r w:rsidRPr="009948FF">
        <w:rPr>
          <w:rFonts w:ascii="garamond" w:hAnsi="garamond" w:cs="Times New Roman"/>
          <w:i/>
          <w:sz w:val="20"/>
          <w:szCs w:val="20"/>
          <w:lang w:val="en-GB" w:eastAsia="fr-FR"/>
        </w:rPr>
        <w:t>Mondes</w:t>
      </w:r>
      <w:proofErr w:type="spellEnd"/>
      <w:r w:rsidRPr="009948FF">
        <w:rPr>
          <w:rFonts w:ascii="garamond" w:hAnsi="garamond" w:cs="Times New Roman"/>
          <w:i/>
          <w:sz w:val="20"/>
          <w:szCs w:val="20"/>
          <w:lang w:val="en-GB" w:eastAsia="fr-FR"/>
        </w:rPr>
        <w:t xml:space="preserve"> nouveaux, </w:t>
      </w:r>
      <w:proofErr w:type="spellStart"/>
      <w:r w:rsidRPr="009948FF">
        <w:rPr>
          <w:rFonts w:ascii="garamond" w:hAnsi="garamond" w:cs="Times New Roman"/>
          <w:i/>
          <w:sz w:val="20"/>
          <w:szCs w:val="20"/>
          <w:lang w:val="en-GB" w:eastAsia="fr-FR"/>
        </w:rPr>
        <w:t>Géographie</w:t>
      </w:r>
      <w:proofErr w:type="spellEnd"/>
      <w:r w:rsidRPr="009948FF">
        <w:rPr>
          <w:rFonts w:ascii="garamond" w:hAnsi="garamond" w:cs="Times New Roman"/>
          <w:i/>
          <w:sz w:val="20"/>
          <w:szCs w:val="20"/>
          <w:lang w:val="en-GB" w:eastAsia="fr-FR"/>
        </w:rPr>
        <w:t xml:space="preserve"> </w:t>
      </w:r>
      <w:proofErr w:type="spellStart"/>
      <w:r w:rsidRPr="009948FF">
        <w:rPr>
          <w:rFonts w:ascii="garamond" w:hAnsi="garamond" w:cs="Times New Roman"/>
          <w:i/>
          <w:sz w:val="20"/>
          <w:szCs w:val="20"/>
          <w:lang w:val="en-GB" w:eastAsia="fr-FR"/>
        </w:rPr>
        <w:t>universelle</w:t>
      </w:r>
      <w:proofErr w:type="spellEnd"/>
      <w:r w:rsidRPr="009948FF">
        <w:rPr>
          <w:rFonts w:ascii="garamond" w:hAnsi="garamond" w:cs="Times New Roman"/>
          <w:sz w:val="20"/>
          <w:szCs w:val="20"/>
          <w:lang w:val="en-GB" w:eastAsia="fr-FR"/>
        </w:rPr>
        <w:t xml:space="preserve">, tome 1, Hachette-RECLUS, </w:t>
      </w:r>
      <w:r w:rsidRPr="009948FF">
        <w:rPr>
          <w:rFonts w:ascii="garamond" w:hAnsi="garamond" w:cs="Times New Roman"/>
          <w:sz w:val="20"/>
          <w:szCs w:val="20"/>
          <w:lang w:val="en-GB" w:eastAsia="fr-FR"/>
        </w:rPr>
        <w:br/>
        <w:t xml:space="preserve">Di </w:t>
      </w:r>
      <w:proofErr w:type="spellStart"/>
      <w:r w:rsidRPr="009948FF">
        <w:rPr>
          <w:rFonts w:ascii="garamond" w:hAnsi="garamond" w:cs="Times New Roman"/>
          <w:sz w:val="20"/>
          <w:szCs w:val="20"/>
          <w:lang w:val="en-GB" w:eastAsia="fr-FR"/>
        </w:rPr>
        <w:t>Méo.G</w:t>
      </w:r>
      <w:proofErr w:type="spellEnd"/>
      <w:r w:rsidRPr="009948FF">
        <w:rPr>
          <w:rFonts w:ascii="garamond" w:hAnsi="garamond" w:cs="Times New Roman"/>
          <w:sz w:val="20"/>
          <w:szCs w:val="20"/>
          <w:lang w:val="en-GB" w:eastAsia="fr-FR"/>
        </w:rPr>
        <w:t xml:space="preserve">, 1998, </w:t>
      </w:r>
      <w:proofErr w:type="spellStart"/>
      <w:r w:rsidRPr="009948FF">
        <w:rPr>
          <w:rFonts w:ascii="garamond" w:hAnsi="garamond" w:cs="Times New Roman"/>
          <w:i/>
          <w:sz w:val="20"/>
          <w:szCs w:val="20"/>
          <w:lang w:val="en-GB" w:eastAsia="fr-FR"/>
        </w:rPr>
        <w:t>Géographie</w:t>
      </w:r>
      <w:proofErr w:type="spellEnd"/>
      <w:r w:rsidRPr="009948FF">
        <w:rPr>
          <w:rFonts w:ascii="garamond" w:hAnsi="garamond" w:cs="Times New Roman"/>
          <w:i/>
          <w:sz w:val="20"/>
          <w:szCs w:val="20"/>
          <w:lang w:val="en-GB" w:eastAsia="fr-FR"/>
        </w:rPr>
        <w:t xml:space="preserve"> </w:t>
      </w:r>
      <w:proofErr w:type="spellStart"/>
      <w:r w:rsidRPr="009948FF">
        <w:rPr>
          <w:rFonts w:ascii="garamond" w:hAnsi="garamond" w:cs="Times New Roman"/>
          <w:i/>
          <w:sz w:val="20"/>
          <w:szCs w:val="20"/>
          <w:lang w:val="en-GB" w:eastAsia="fr-FR"/>
        </w:rPr>
        <w:t>sociale</w:t>
      </w:r>
      <w:proofErr w:type="spellEnd"/>
      <w:r w:rsidRPr="009948FF">
        <w:rPr>
          <w:rFonts w:ascii="garamond" w:hAnsi="garamond" w:cs="Times New Roman"/>
          <w:i/>
          <w:sz w:val="20"/>
          <w:szCs w:val="20"/>
          <w:lang w:val="en-GB" w:eastAsia="fr-FR"/>
        </w:rPr>
        <w:t xml:space="preserve"> et </w:t>
      </w:r>
      <w:proofErr w:type="spellStart"/>
      <w:r w:rsidRPr="009948FF">
        <w:rPr>
          <w:rFonts w:ascii="garamond" w:hAnsi="garamond" w:cs="Times New Roman"/>
          <w:i/>
          <w:sz w:val="20"/>
          <w:szCs w:val="20"/>
          <w:lang w:val="en-GB" w:eastAsia="fr-FR"/>
        </w:rPr>
        <w:t>territoires</w:t>
      </w:r>
      <w:proofErr w:type="spellEnd"/>
      <w:r w:rsidRPr="009948FF">
        <w:rPr>
          <w:rFonts w:ascii="garamond" w:hAnsi="garamond" w:cs="Times New Roman"/>
          <w:sz w:val="20"/>
          <w:szCs w:val="20"/>
          <w:lang w:val="en-GB" w:eastAsia="fr-FR"/>
        </w:rPr>
        <w:t xml:space="preserve">, Nathan </w:t>
      </w:r>
      <w:proofErr w:type="spellStart"/>
      <w:r w:rsidRPr="009948FF">
        <w:rPr>
          <w:rFonts w:ascii="garamond" w:hAnsi="garamond" w:cs="Times New Roman"/>
          <w:sz w:val="20"/>
          <w:szCs w:val="20"/>
          <w:lang w:val="en-GB" w:eastAsia="fr-FR"/>
        </w:rPr>
        <w:t>université</w:t>
      </w:r>
      <w:proofErr w:type="spellEnd"/>
      <w:r w:rsidRPr="009948FF">
        <w:rPr>
          <w:rFonts w:ascii="garamond" w:hAnsi="garamond" w:cs="Times New Roman"/>
          <w:sz w:val="20"/>
          <w:szCs w:val="20"/>
          <w:lang w:val="en-GB" w:eastAsia="fr-FR"/>
        </w:rPr>
        <w:t xml:space="preserve">, </w:t>
      </w:r>
      <w:r w:rsidRPr="009948FF">
        <w:rPr>
          <w:rFonts w:ascii="garamond" w:hAnsi="garamond" w:cs="Times New Roman"/>
          <w:sz w:val="20"/>
          <w:szCs w:val="20"/>
          <w:lang w:val="en-GB" w:eastAsia="fr-FR"/>
        </w:rPr>
        <w:br/>
      </w:r>
      <w:proofErr w:type="spellStart"/>
      <w:r w:rsidRPr="009948FF">
        <w:rPr>
          <w:rFonts w:ascii="garamond" w:hAnsi="garamond" w:cs="Times New Roman"/>
          <w:sz w:val="20"/>
          <w:szCs w:val="20"/>
          <w:lang w:val="en-GB" w:eastAsia="fr-FR"/>
        </w:rPr>
        <w:t>Ferrier.J.P</w:t>
      </w:r>
      <w:proofErr w:type="spellEnd"/>
      <w:r w:rsidRPr="009948FF">
        <w:rPr>
          <w:rFonts w:ascii="garamond" w:hAnsi="garamond" w:cs="Times New Roman"/>
          <w:sz w:val="20"/>
          <w:szCs w:val="20"/>
          <w:lang w:val="en-GB" w:eastAsia="fr-FR"/>
        </w:rPr>
        <w:t xml:space="preserve">., 1984, </w:t>
      </w:r>
      <w:proofErr w:type="spellStart"/>
      <w:r w:rsidRPr="009948FF">
        <w:rPr>
          <w:rFonts w:ascii="garamond" w:hAnsi="garamond" w:cs="Times New Roman"/>
          <w:i/>
          <w:sz w:val="20"/>
          <w:szCs w:val="20"/>
          <w:lang w:val="en-GB" w:eastAsia="fr-FR"/>
        </w:rPr>
        <w:t>Antée</w:t>
      </w:r>
      <w:proofErr w:type="spellEnd"/>
      <w:r w:rsidRPr="009948FF">
        <w:rPr>
          <w:rFonts w:ascii="garamond" w:hAnsi="garamond" w:cs="Times New Roman"/>
          <w:i/>
          <w:sz w:val="20"/>
          <w:szCs w:val="20"/>
          <w:lang w:val="en-GB" w:eastAsia="fr-FR"/>
        </w:rPr>
        <w:t xml:space="preserve"> 1, la </w:t>
      </w:r>
      <w:proofErr w:type="spellStart"/>
      <w:r w:rsidRPr="009948FF">
        <w:rPr>
          <w:rFonts w:ascii="garamond" w:hAnsi="garamond" w:cs="Times New Roman"/>
          <w:i/>
          <w:sz w:val="20"/>
          <w:szCs w:val="20"/>
          <w:lang w:val="en-GB" w:eastAsia="fr-FR"/>
        </w:rPr>
        <w:t>géographie</w:t>
      </w:r>
      <w:proofErr w:type="spellEnd"/>
      <w:r w:rsidRPr="009948FF">
        <w:rPr>
          <w:rFonts w:ascii="garamond" w:hAnsi="garamond" w:cs="Times New Roman"/>
          <w:i/>
          <w:sz w:val="20"/>
          <w:szCs w:val="20"/>
          <w:lang w:val="en-GB" w:eastAsia="fr-FR"/>
        </w:rPr>
        <w:t xml:space="preserve"> </w:t>
      </w:r>
      <w:proofErr w:type="spellStart"/>
      <w:r w:rsidRPr="009948FF">
        <w:rPr>
          <w:rFonts w:ascii="garamond" w:hAnsi="garamond" w:cs="Times New Roman"/>
          <w:i/>
          <w:sz w:val="20"/>
          <w:szCs w:val="20"/>
          <w:lang w:val="en-GB" w:eastAsia="fr-FR"/>
        </w:rPr>
        <w:t>çà</w:t>
      </w:r>
      <w:proofErr w:type="spellEnd"/>
      <w:r w:rsidRPr="009948FF">
        <w:rPr>
          <w:rFonts w:ascii="garamond" w:hAnsi="garamond" w:cs="Times New Roman"/>
          <w:i/>
          <w:sz w:val="20"/>
          <w:szCs w:val="20"/>
          <w:lang w:val="en-GB" w:eastAsia="fr-FR"/>
        </w:rPr>
        <w:t xml:space="preserve"> </w:t>
      </w:r>
      <w:proofErr w:type="spellStart"/>
      <w:r w:rsidRPr="009948FF">
        <w:rPr>
          <w:rFonts w:ascii="garamond" w:hAnsi="garamond" w:cs="Times New Roman"/>
          <w:i/>
          <w:sz w:val="20"/>
          <w:szCs w:val="20"/>
          <w:lang w:val="en-GB" w:eastAsia="fr-FR"/>
        </w:rPr>
        <w:t>sert</w:t>
      </w:r>
      <w:proofErr w:type="spellEnd"/>
      <w:r w:rsidRPr="009948FF">
        <w:rPr>
          <w:rFonts w:ascii="garamond" w:hAnsi="garamond" w:cs="Times New Roman"/>
          <w:i/>
          <w:sz w:val="20"/>
          <w:szCs w:val="20"/>
          <w:lang w:val="en-GB" w:eastAsia="fr-FR"/>
        </w:rPr>
        <w:t xml:space="preserve"> </w:t>
      </w:r>
      <w:proofErr w:type="spellStart"/>
      <w:r w:rsidRPr="009948FF">
        <w:rPr>
          <w:rFonts w:ascii="garamond" w:hAnsi="garamond" w:cs="Times New Roman"/>
          <w:i/>
          <w:sz w:val="20"/>
          <w:szCs w:val="20"/>
          <w:lang w:val="en-GB" w:eastAsia="fr-FR"/>
        </w:rPr>
        <w:t>d’abord</w:t>
      </w:r>
      <w:proofErr w:type="spellEnd"/>
      <w:r w:rsidRPr="009948FF">
        <w:rPr>
          <w:rFonts w:ascii="garamond" w:hAnsi="garamond" w:cs="Times New Roman"/>
          <w:i/>
          <w:sz w:val="20"/>
          <w:szCs w:val="20"/>
          <w:lang w:val="en-GB" w:eastAsia="fr-FR"/>
        </w:rPr>
        <w:t xml:space="preserve"> à </w:t>
      </w:r>
      <w:proofErr w:type="spellStart"/>
      <w:r w:rsidRPr="009948FF">
        <w:rPr>
          <w:rFonts w:ascii="garamond" w:hAnsi="garamond" w:cs="Times New Roman"/>
          <w:i/>
          <w:sz w:val="20"/>
          <w:szCs w:val="20"/>
          <w:lang w:val="en-GB" w:eastAsia="fr-FR"/>
        </w:rPr>
        <w:t>parler</w:t>
      </w:r>
      <w:proofErr w:type="spellEnd"/>
      <w:r w:rsidRPr="009948FF">
        <w:rPr>
          <w:rFonts w:ascii="garamond" w:hAnsi="garamond" w:cs="Times New Roman"/>
          <w:i/>
          <w:sz w:val="20"/>
          <w:szCs w:val="20"/>
          <w:lang w:val="en-GB" w:eastAsia="fr-FR"/>
        </w:rPr>
        <w:t xml:space="preserve"> du </w:t>
      </w:r>
      <w:proofErr w:type="spellStart"/>
      <w:r w:rsidRPr="009948FF">
        <w:rPr>
          <w:rFonts w:ascii="garamond" w:hAnsi="garamond" w:cs="Times New Roman"/>
          <w:i/>
          <w:sz w:val="20"/>
          <w:szCs w:val="20"/>
          <w:lang w:val="en-GB" w:eastAsia="fr-FR"/>
        </w:rPr>
        <w:t>territoire</w:t>
      </w:r>
      <w:proofErr w:type="spellEnd"/>
      <w:r w:rsidRPr="009948FF">
        <w:rPr>
          <w:rFonts w:ascii="garamond" w:hAnsi="garamond" w:cs="Times New Roman"/>
          <w:sz w:val="20"/>
          <w:szCs w:val="20"/>
          <w:lang w:val="en-GB" w:eastAsia="fr-FR"/>
        </w:rPr>
        <w:t xml:space="preserve">, </w:t>
      </w:r>
      <w:proofErr w:type="spellStart"/>
      <w:r w:rsidRPr="009948FF">
        <w:rPr>
          <w:rFonts w:ascii="garamond" w:hAnsi="garamond" w:cs="Times New Roman"/>
          <w:sz w:val="20"/>
          <w:szCs w:val="20"/>
          <w:lang w:val="en-GB" w:eastAsia="fr-FR"/>
        </w:rPr>
        <w:t>éditions</w:t>
      </w:r>
      <w:proofErr w:type="spellEnd"/>
      <w:r w:rsidRPr="009948FF">
        <w:rPr>
          <w:rFonts w:ascii="garamond" w:hAnsi="garamond" w:cs="Times New Roman"/>
          <w:sz w:val="20"/>
          <w:szCs w:val="20"/>
          <w:lang w:val="en-GB" w:eastAsia="fr-FR"/>
        </w:rPr>
        <w:t xml:space="preserve"> </w:t>
      </w:r>
      <w:proofErr w:type="spellStart"/>
      <w:r w:rsidRPr="009948FF">
        <w:rPr>
          <w:rFonts w:ascii="garamond" w:hAnsi="garamond" w:cs="Times New Roman"/>
          <w:sz w:val="20"/>
          <w:szCs w:val="20"/>
          <w:lang w:val="en-GB" w:eastAsia="fr-FR"/>
        </w:rPr>
        <w:t>Edisud</w:t>
      </w:r>
      <w:proofErr w:type="spellEnd"/>
      <w:r w:rsidRPr="009948FF">
        <w:rPr>
          <w:rFonts w:ascii="garamond" w:hAnsi="garamond" w:cs="Times New Roman"/>
          <w:sz w:val="20"/>
          <w:szCs w:val="20"/>
          <w:lang w:val="en-GB" w:eastAsia="fr-FR"/>
        </w:rPr>
        <w:br/>
        <w:t xml:space="preserve">Le </w:t>
      </w:r>
      <w:proofErr w:type="spellStart"/>
      <w:r w:rsidRPr="009948FF">
        <w:rPr>
          <w:rFonts w:ascii="garamond" w:hAnsi="garamond" w:cs="Times New Roman"/>
          <w:sz w:val="20"/>
          <w:szCs w:val="20"/>
          <w:lang w:val="en-GB" w:eastAsia="fr-FR"/>
        </w:rPr>
        <w:t>Berre</w:t>
      </w:r>
      <w:proofErr w:type="spellEnd"/>
      <w:r w:rsidRPr="009948FF">
        <w:rPr>
          <w:rFonts w:ascii="garamond" w:hAnsi="garamond" w:cs="Times New Roman"/>
          <w:sz w:val="20"/>
          <w:szCs w:val="20"/>
          <w:lang w:val="en-GB" w:eastAsia="fr-FR"/>
        </w:rPr>
        <w:t xml:space="preserve"> M., 1992, "</w:t>
      </w:r>
      <w:proofErr w:type="spellStart"/>
      <w:r w:rsidRPr="009948FF">
        <w:rPr>
          <w:rFonts w:ascii="garamond" w:hAnsi="garamond" w:cs="Times New Roman"/>
          <w:sz w:val="20"/>
          <w:szCs w:val="20"/>
          <w:lang w:val="en-GB" w:eastAsia="fr-FR"/>
        </w:rPr>
        <w:t>Territoire</w:t>
      </w:r>
      <w:proofErr w:type="spellEnd"/>
      <w:r w:rsidRPr="009948FF">
        <w:rPr>
          <w:rFonts w:ascii="garamond" w:hAnsi="garamond" w:cs="Times New Roman"/>
          <w:sz w:val="20"/>
          <w:szCs w:val="20"/>
          <w:lang w:val="en-GB" w:eastAsia="fr-FR"/>
        </w:rPr>
        <w:t xml:space="preserve">", in </w:t>
      </w:r>
      <w:proofErr w:type="spellStart"/>
      <w:r w:rsidRPr="009948FF">
        <w:rPr>
          <w:rFonts w:ascii="garamond" w:hAnsi="garamond" w:cs="Times New Roman"/>
          <w:sz w:val="20"/>
          <w:szCs w:val="20"/>
          <w:lang w:val="en-GB" w:eastAsia="fr-FR"/>
        </w:rPr>
        <w:t>A.S.Bailly</w:t>
      </w:r>
      <w:proofErr w:type="spellEnd"/>
      <w:r w:rsidRPr="009948FF">
        <w:rPr>
          <w:rFonts w:ascii="garamond" w:hAnsi="garamond" w:cs="Times New Roman"/>
          <w:sz w:val="20"/>
          <w:szCs w:val="20"/>
          <w:lang w:val="en-GB" w:eastAsia="fr-FR"/>
        </w:rPr>
        <w:t xml:space="preserve"> et </w:t>
      </w:r>
      <w:proofErr w:type="spellStart"/>
      <w:r w:rsidRPr="009948FF">
        <w:rPr>
          <w:rFonts w:ascii="garamond" w:hAnsi="garamond" w:cs="Times New Roman"/>
          <w:sz w:val="20"/>
          <w:szCs w:val="20"/>
          <w:lang w:val="en-GB" w:eastAsia="fr-FR"/>
        </w:rPr>
        <w:t>D.Pumain</w:t>
      </w:r>
      <w:proofErr w:type="spellEnd"/>
      <w:r w:rsidRPr="009948FF">
        <w:rPr>
          <w:rFonts w:ascii="garamond" w:hAnsi="garamond" w:cs="Times New Roman"/>
          <w:sz w:val="20"/>
          <w:szCs w:val="20"/>
          <w:lang w:val="en-GB" w:eastAsia="fr-FR"/>
        </w:rPr>
        <w:t xml:space="preserve">, (dir) </w:t>
      </w:r>
      <w:proofErr w:type="spellStart"/>
      <w:r w:rsidRPr="009948FF">
        <w:rPr>
          <w:rFonts w:ascii="garamond" w:hAnsi="garamond" w:cs="Times New Roman"/>
          <w:i/>
          <w:sz w:val="20"/>
          <w:szCs w:val="20"/>
          <w:lang w:val="en-GB" w:eastAsia="fr-FR"/>
        </w:rPr>
        <w:t>Encyclopédie</w:t>
      </w:r>
      <w:proofErr w:type="spellEnd"/>
      <w:r w:rsidRPr="009948FF">
        <w:rPr>
          <w:rFonts w:ascii="garamond" w:hAnsi="garamond" w:cs="Times New Roman"/>
          <w:i/>
          <w:sz w:val="20"/>
          <w:szCs w:val="20"/>
          <w:lang w:val="en-GB" w:eastAsia="fr-FR"/>
        </w:rPr>
        <w:t xml:space="preserve"> de la </w:t>
      </w:r>
      <w:proofErr w:type="spellStart"/>
      <w:r w:rsidRPr="009948FF">
        <w:rPr>
          <w:rFonts w:ascii="garamond" w:hAnsi="garamond" w:cs="Times New Roman"/>
          <w:i/>
          <w:sz w:val="20"/>
          <w:szCs w:val="20"/>
          <w:lang w:val="en-GB" w:eastAsia="fr-FR"/>
        </w:rPr>
        <w:t>Géographie</w:t>
      </w:r>
      <w:proofErr w:type="spellEnd"/>
      <w:r w:rsidRPr="009948FF">
        <w:rPr>
          <w:rFonts w:ascii="garamond" w:hAnsi="garamond" w:cs="Times New Roman"/>
          <w:sz w:val="20"/>
          <w:szCs w:val="20"/>
          <w:lang w:val="en-GB" w:eastAsia="fr-FR"/>
        </w:rPr>
        <w:t xml:space="preserve">, </w:t>
      </w:r>
      <w:proofErr w:type="spellStart"/>
      <w:r w:rsidRPr="009948FF">
        <w:rPr>
          <w:rFonts w:ascii="garamond" w:hAnsi="garamond" w:cs="Times New Roman"/>
          <w:sz w:val="20"/>
          <w:szCs w:val="20"/>
          <w:lang w:val="en-GB" w:eastAsia="fr-FR"/>
        </w:rPr>
        <w:t>Economica</w:t>
      </w:r>
      <w:proofErr w:type="spellEnd"/>
      <w:r w:rsidRPr="009948FF">
        <w:rPr>
          <w:rFonts w:ascii="garamond" w:hAnsi="garamond" w:cs="Times New Roman"/>
          <w:sz w:val="20"/>
          <w:szCs w:val="20"/>
          <w:lang w:val="en-GB" w:eastAsia="fr-FR"/>
        </w:rPr>
        <w:t xml:space="preserve">, </w:t>
      </w:r>
      <w:r w:rsidRPr="009948FF">
        <w:rPr>
          <w:rFonts w:ascii="garamond" w:hAnsi="garamond" w:cs="Times New Roman"/>
          <w:sz w:val="20"/>
          <w:szCs w:val="20"/>
          <w:lang w:val="en-GB" w:eastAsia="fr-FR"/>
        </w:rPr>
        <w:br/>
        <w:t xml:space="preserve">Lefebvre H., 1974, </w:t>
      </w:r>
      <w:r w:rsidRPr="009948FF">
        <w:rPr>
          <w:rFonts w:ascii="garamond" w:hAnsi="garamond" w:cs="Times New Roman"/>
          <w:i/>
          <w:sz w:val="20"/>
          <w:szCs w:val="20"/>
          <w:lang w:val="en-GB" w:eastAsia="fr-FR"/>
        </w:rPr>
        <w:t xml:space="preserve">La production de </w:t>
      </w:r>
      <w:proofErr w:type="spellStart"/>
      <w:r w:rsidRPr="009948FF">
        <w:rPr>
          <w:rFonts w:ascii="garamond" w:hAnsi="garamond" w:cs="Times New Roman"/>
          <w:i/>
          <w:sz w:val="20"/>
          <w:szCs w:val="20"/>
          <w:lang w:val="en-GB" w:eastAsia="fr-FR"/>
        </w:rPr>
        <w:t>l’espace</w:t>
      </w:r>
      <w:proofErr w:type="spellEnd"/>
      <w:r w:rsidRPr="009948FF">
        <w:rPr>
          <w:rFonts w:ascii="garamond" w:hAnsi="garamond" w:cs="Times New Roman"/>
          <w:sz w:val="20"/>
          <w:szCs w:val="20"/>
          <w:lang w:val="en-GB" w:eastAsia="fr-FR"/>
        </w:rPr>
        <w:t xml:space="preserve">, </w:t>
      </w:r>
      <w:proofErr w:type="spellStart"/>
      <w:r w:rsidRPr="009948FF">
        <w:rPr>
          <w:rFonts w:ascii="garamond" w:hAnsi="garamond" w:cs="Times New Roman"/>
          <w:sz w:val="20"/>
          <w:szCs w:val="20"/>
          <w:lang w:val="en-GB" w:eastAsia="fr-FR"/>
        </w:rPr>
        <w:t>ed</w:t>
      </w:r>
      <w:proofErr w:type="spellEnd"/>
      <w:r w:rsidRPr="009948FF">
        <w:rPr>
          <w:rFonts w:ascii="garamond" w:hAnsi="garamond" w:cs="Times New Roman"/>
          <w:sz w:val="20"/>
          <w:szCs w:val="20"/>
          <w:lang w:val="en-GB" w:eastAsia="fr-FR"/>
        </w:rPr>
        <w:t xml:space="preserve"> </w:t>
      </w:r>
      <w:proofErr w:type="spellStart"/>
      <w:r w:rsidRPr="009948FF">
        <w:rPr>
          <w:rFonts w:ascii="garamond" w:hAnsi="garamond" w:cs="Times New Roman"/>
          <w:sz w:val="20"/>
          <w:szCs w:val="20"/>
          <w:lang w:val="en-GB" w:eastAsia="fr-FR"/>
        </w:rPr>
        <w:t>Anthropos</w:t>
      </w:r>
      <w:proofErr w:type="spellEnd"/>
      <w:r w:rsidRPr="009948FF">
        <w:rPr>
          <w:rFonts w:ascii="garamond" w:hAnsi="garamond" w:cs="Times New Roman"/>
          <w:sz w:val="20"/>
          <w:szCs w:val="20"/>
          <w:lang w:val="en-GB" w:eastAsia="fr-FR"/>
        </w:rPr>
        <w:t xml:space="preserve">, </w:t>
      </w:r>
      <w:r w:rsidRPr="009948FF">
        <w:rPr>
          <w:rFonts w:ascii="garamond" w:hAnsi="garamond" w:cs="Times New Roman"/>
          <w:sz w:val="20"/>
          <w:szCs w:val="20"/>
          <w:lang w:val="en-GB" w:eastAsia="fr-FR"/>
        </w:rPr>
        <w:br/>
      </w:r>
      <w:proofErr w:type="spellStart"/>
      <w:r w:rsidRPr="009948FF">
        <w:rPr>
          <w:rFonts w:ascii="garamond" w:hAnsi="garamond" w:cs="Times New Roman"/>
          <w:sz w:val="20"/>
          <w:szCs w:val="20"/>
          <w:lang w:val="en-GB" w:eastAsia="fr-FR"/>
        </w:rPr>
        <w:t>Raffestin</w:t>
      </w:r>
      <w:proofErr w:type="spellEnd"/>
      <w:r w:rsidRPr="009948FF">
        <w:rPr>
          <w:rFonts w:ascii="garamond" w:hAnsi="garamond" w:cs="Times New Roman"/>
          <w:sz w:val="20"/>
          <w:szCs w:val="20"/>
          <w:lang w:val="en-GB" w:eastAsia="fr-FR"/>
        </w:rPr>
        <w:t xml:space="preserve"> C., 1986, "</w:t>
      </w:r>
      <w:proofErr w:type="spellStart"/>
      <w:r w:rsidRPr="009948FF">
        <w:rPr>
          <w:rFonts w:ascii="garamond" w:hAnsi="garamond" w:cs="Times New Roman"/>
          <w:sz w:val="20"/>
          <w:szCs w:val="20"/>
          <w:lang w:val="en-GB" w:eastAsia="fr-FR"/>
        </w:rPr>
        <w:t>écogénèse</w:t>
      </w:r>
      <w:proofErr w:type="spellEnd"/>
      <w:r w:rsidRPr="009948FF">
        <w:rPr>
          <w:rFonts w:ascii="garamond" w:hAnsi="garamond" w:cs="Times New Roman"/>
          <w:sz w:val="20"/>
          <w:szCs w:val="20"/>
          <w:lang w:val="en-GB" w:eastAsia="fr-FR"/>
        </w:rPr>
        <w:t xml:space="preserve"> </w:t>
      </w:r>
      <w:proofErr w:type="spellStart"/>
      <w:r w:rsidRPr="009948FF">
        <w:rPr>
          <w:rFonts w:ascii="garamond" w:hAnsi="garamond" w:cs="Times New Roman"/>
          <w:sz w:val="20"/>
          <w:szCs w:val="20"/>
          <w:lang w:val="en-GB" w:eastAsia="fr-FR"/>
        </w:rPr>
        <w:t>territoriale</w:t>
      </w:r>
      <w:proofErr w:type="spellEnd"/>
      <w:r w:rsidRPr="009948FF">
        <w:rPr>
          <w:rFonts w:ascii="garamond" w:hAnsi="garamond" w:cs="Times New Roman"/>
          <w:sz w:val="20"/>
          <w:szCs w:val="20"/>
          <w:lang w:val="en-GB" w:eastAsia="fr-FR"/>
        </w:rPr>
        <w:t xml:space="preserve"> et </w:t>
      </w:r>
      <w:proofErr w:type="spellStart"/>
      <w:r w:rsidRPr="009948FF">
        <w:rPr>
          <w:rFonts w:ascii="garamond" w:hAnsi="garamond" w:cs="Times New Roman"/>
          <w:sz w:val="20"/>
          <w:szCs w:val="20"/>
          <w:lang w:val="en-GB" w:eastAsia="fr-FR"/>
        </w:rPr>
        <w:t>territorialité</w:t>
      </w:r>
      <w:proofErr w:type="spellEnd"/>
      <w:r w:rsidRPr="009948FF">
        <w:rPr>
          <w:rFonts w:ascii="garamond" w:hAnsi="garamond" w:cs="Times New Roman"/>
          <w:sz w:val="20"/>
          <w:szCs w:val="20"/>
          <w:lang w:val="en-GB" w:eastAsia="fr-FR"/>
        </w:rPr>
        <w:t xml:space="preserve"> ; in </w:t>
      </w:r>
      <w:proofErr w:type="spellStart"/>
      <w:r w:rsidRPr="009948FF">
        <w:rPr>
          <w:rFonts w:ascii="garamond" w:hAnsi="garamond" w:cs="Times New Roman"/>
          <w:i/>
          <w:sz w:val="20"/>
          <w:szCs w:val="20"/>
          <w:lang w:val="en-GB" w:eastAsia="fr-FR"/>
        </w:rPr>
        <w:t>Espaces</w:t>
      </w:r>
      <w:proofErr w:type="spellEnd"/>
      <w:r w:rsidRPr="009948FF">
        <w:rPr>
          <w:rFonts w:ascii="garamond" w:hAnsi="garamond" w:cs="Times New Roman"/>
          <w:i/>
          <w:sz w:val="20"/>
          <w:szCs w:val="20"/>
          <w:lang w:val="en-GB" w:eastAsia="fr-FR"/>
        </w:rPr>
        <w:t xml:space="preserve">, </w:t>
      </w:r>
      <w:proofErr w:type="spellStart"/>
      <w:r w:rsidRPr="009948FF">
        <w:rPr>
          <w:rFonts w:ascii="garamond" w:hAnsi="garamond" w:cs="Times New Roman"/>
          <w:i/>
          <w:sz w:val="20"/>
          <w:szCs w:val="20"/>
          <w:lang w:val="en-GB" w:eastAsia="fr-FR"/>
        </w:rPr>
        <w:t>jeux</w:t>
      </w:r>
      <w:proofErr w:type="spellEnd"/>
      <w:r w:rsidRPr="009948FF">
        <w:rPr>
          <w:rFonts w:ascii="garamond" w:hAnsi="garamond" w:cs="Times New Roman"/>
          <w:i/>
          <w:sz w:val="20"/>
          <w:szCs w:val="20"/>
          <w:lang w:val="en-GB" w:eastAsia="fr-FR"/>
        </w:rPr>
        <w:t xml:space="preserve"> et </w:t>
      </w:r>
      <w:proofErr w:type="spellStart"/>
      <w:r w:rsidRPr="009948FF">
        <w:rPr>
          <w:rFonts w:ascii="garamond" w:hAnsi="garamond" w:cs="Times New Roman"/>
          <w:i/>
          <w:sz w:val="20"/>
          <w:szCs w:val="20"/>
          <w:lang w:val="en-GB" w:eastAsia="fr-FR"/>
        </w:rPr>
        <w:t>enjeux</w:t>
      </w:r>
      <w:proofErr w:type="spellEnd"/>
      <w:r w:rsidRPr="009948FF">
        <w:rPr>
          <w:rFonts w:ascii="garamond" w:hAnsi="garamond" w:cs="Times New Roman"/>
          <w:sz w:val="20"/>
          <w:szCs w:val="20"/>
          <w:lang w:val="en-GB" w:eastAsia="fr-FR"/>
        </w:rPr>
        <w:t xml:space="preserve">, </w:t>
      </w:r>
      <w:proofErr w:type="spellStart"/>
      <w:r w:rsidRPr="009948FF">
        <w:rPr>
          <w:rFonts w:ascii="garamond" w:hAnsi="garamond" w:cs="Times New Roman"/>
          <w:sz w:val="20"/>
          <w:szCs w:val="20"/>
          <w:lang w:val="en-GB" w:eastAsia="fr-FR"/>
        </w:rPr>
        <w:t>F.Auriac</w:t>
      </w:r>
      <w:proofErr w:type="spellEnd"/>
      <w:r w:rsidRPr="009948FF">
        <w:rPr>
          <w:rFonts w:ascii="garamond" w:hAnsi="garamond" w:cs="Times New Roman"/>
          <w:sz w:val="20"/>
          <w:szCs w:val="20"/>
          <w:lang w:val="en-GB" w:eastAsia="fr-FR"/>
        </w:rPr>
        <w:t xml:space="preserve"> et </w:t>
      </w:r>
      <w:proofErr w:type="spellStart"/>
      <w:r w:rsidRPr="009948FF">
        <w:rPr>
          <w:rFonts w:ascii="garamond" w:hAnsi="garamond" w:cs="Times New Roman"/>
          <w:sz w:val="20"/>
          <w:szCs w:val="20"/>
          <w:lang w:val="en-GB" w:eastAsia="fr-FR"/>
        </w:rPr>
        <w:t>R.Brunet</w:t>
      </w:r>
      <w:proofErr w:type="spellEnd"/>
      <w:r w:rsidRPr="009948FF">
        <w:rPr>
          <w:rFonts w:ascii="garamond" w:hAnsi="garamond" w:cs="Times New Roman"/>
          <w:sz w:val="20"/>
          <w:szCs w:val="20"/>
          <w:lang w:val="en-GB" w:eastAsia="fr-FR"/>
        </w:rPr>
        <w:t xml:space="preserve"> (dir), </w:t>
      </w:r>
      <w:proofErr w:type="spellStart"/>
      <w:r w:rsidRPr="009948FF">
        <w:rPr>
          <w:rFonts w:ascii="garamond" w:hAnsi="garamond" w:cs="Times New Roman"/>
          <w:sz w:val="20"/>
          <w:szCs w:val="20"/>
          <w:lang w:val="en-GB" w:eastAsia="fr-FR"/>
        </w:rPr>
        <w:t>Fayard</w:t>
      </w:r>
      <w:proofErr w:type="spellEnd"/>
      <w:r w:rsidRPr="009948FF">
        <w:rPr>
          <w:rFonts w:ascii="garamond" w:hAnsi="garamond" w:cs="Times New Roman"/>
          <w:sz w:val="20"/>
          <w:szCs w:val="20"/>
          <w:lang w:val="en-GB" w:eastAsia="fr-FR"/>
        </w:rPr>
        <w:t xml:space="preserve">, </w:t>
      </w:r>
      <w:r w:rsidRPr="009948FF">
        <w:rPr>
          <w:rFonts w:ascii="garamond" w:hAnsi="garamond" w:cs="Times New Roman"/>
          <w:sz w:val="20"/>
          <w:szCs w:val="20"/>
          <w:lang w:val="en-GB" w:eastAsia="fr-FR"/>
        </w:rPr>
        <w:br/>
      </w:r>
      <w:proofErr w:type="spellStart"/>
      <w:r w:rsidRPr="009948FF">
        <w:rPr>
          <w:rFonts w:ascii="garamond" w:hAnsi="garamond" w:cs="Times New Roman"/>
          <w:sz w:val="20"/>
          <w:szCs w:val="20"/>
          <w:lang w:val="en-GB" w:eastAsia="fr-FR"/>
        </w:rPr>
        <w:t>Roncayolo</w:t>
      </w:r>
      <w:proofErr w:type="spellEnd"/>
      <w:r w:rsidRPr="009948FF">
        <w:rPr>
          <w:rFonts w:ascii="garamond" w:hAnsi="garamond" w:cs="Times New Roman"/>
          <w:sz w:val="20"/>
          <w:szCs w:val="20"/>
          <w:lang w:val="en-GB" w:eastAsia="fr-FR"/>
        </w:rPr>
        <w:t xml:space="preserve"> M., 1990, </w:t>
      </w:r>
      <w:r w:rsidRPr="009948FF">
        <w:rPr>
          <w:rFonts w:ascii="garamond" w:hAnsi="garamond" w:cs="Times New Roman"/>
          <w:i/>
          <w:sz w:val="20"/>
          <w:szCs w:val="20"/>
          <w:lang w:val="en-GB" w:eastAsia="fr-FR"/>
        </w:rPr>
        <w:t xml:space="preserve">La </w:t>
      </w:r>
      <w:proofErr w:type="spellStart"/>
      <w:r w:rsidRPr="009948FF">
        <w:rPr>
          <w:rFonts w:ascii="garamond" w:hAnsi="garamond" w:cs="Times New Roman"/>
          <w:i/>
          <w:sz w:val="20"/>
          <w:szCs w:val="20"/>
          <w:lang w:val="en-GB" w:eastAsia="fr-FR"/>
        </w:rPr>
        <w:t>ville</w:t>
      </w:r>
      <w:proofErr w:type="spellEnd"/>
      <w:r w:rsidRPr="009948FF">
        <w:rPr>
          <w:rFonts w:ascii="garamond" w:hAnsi="garamond" w:cs="Times New Roman"/>
          <w:i/>
          <w:sz w:val="20"/>
          <w:szCs w:val="20"/>
          <w:lang w:val="en-GB" w:eastAsia="fr-FR"/>
        </w:rPr>
        <w:t xml:space="preserve"> et </w:t>
      </w:r>
      <w:proofErr w:type="spellStart"/>
      <w:r w:rsidRPr="009948FF">
        <w:rPr>
          <w:rFonts w:ascii="garamond" w:hAnsi="garamond" w:cs="Times New Roman"/>
          <w:i/>
          <w:sz w:val="20"/>
          <w:szCs w:val="20"/>
          <w:lang w:val="en-GB" w:eastAsia="fr-FR"/>
        </w:rPr>
        <w:t>ses</w:t>
      </w:r>
      <w:proofErr w:type="spellEnd"/>
      <w:r w:rsidRPr="009948FF">
        <w:rPr>
          <w:rFonts w:ascii="garamond" w:hAnsi="garamond" w:cs="Times New Roman"/>
          <w:i/>
          <w:sz w:val="20"/>
          <w:szCs w:val="20"/>
          <w:lang w:val="en-GB" w:eastAsia="fr-FR"/>
        </w:rPr>
        <w:t xml:space="preserve"> </w:t>
      </w:r>
      <w:proofErr w:type="spellStart"/>
      <w:r w:rsidRPr="009948FF">
        <w:rPr>
          <w:rFonts w:ascii="garamond" w:hAnsi="garamond" w:cs="Times New Roman"/>
          <w:i/>
          <w:sz w:val="20"/>
          <w:szCs w:val="20"/>
          <w:lang w:val="en-GB" w:eastAsia="fr-FR"/>
        </w:rPr>
        <w:t>territoires</w:t>
      </w:r>
      <w:proofErr w:type="spellEnd"/>
      <w:r w:rsidRPr="009948FF">
        <w:rPr>
          <w:rFonts w:ascii="garamond" w:hAnsi="garamond" w:cs="Times New Roman"/>
          <w:sz w:val="20"/>
          <w:szCs w:val="20"/>
          <w:lang w:val="en-GB" w:eastAsia="fr-FR"/>
        </w:rPr>
        <w:t xml:space="preserve">, </w:t>
      </w:r>
      <w:proofErr w:type="spellStart"/>
      <w:r w:rsidRPr="009948FF">
        <w:rPr>
          <w:rFonts w:ascii="garamond" w:hAnsi="garamond" w:cs="Times New Roman"/>
          <w:sz w:val="20"/>
          <w:szCs w:val="20"/>
          <w:lang w:val="en-GB" w:eastAsia="fr-FR"/>
        </w:rPr>
        <w:t>Gallimard</w:t>
      </w:r>
      <w:proofErr w:type="spellEnd"/>
      <w:r w:rsidRPr="009948FF">
        <w:rPr>
          <w:rFonts w:ascii="garamond" w:hAnsi="garamond" w:cs="Times New Roman"/>
          <w:sz w:val="20"/>
          <w:szCs w:val="20"/>
          <w:lang w:val="en-GB" w:eastAsia="fr-FR"/>
        </w:rPr>
        <w:t xml:space="preserve">, Folio </w:t>
      </w:r>
      <w:proofErr w:type="spellStart"/>
      <w:r w:rsidRPr="009948FF">
        <w:rPr>
          <w:rFonts w:ascii="garamond" w:hAnsi="garamond" w:cs="Times New Roman"/>
          <w:sz w:val="20"/>
          <w:szCs w:val="20"/>
          <w:lang w:val="en-GB" w:eastAsia="fr-FR"/>
        </w:rPr>
        <w:t>essais</w:t>
      </w:r>
      <w:proofErr w:type="spellEnd"/>
      <w:r w:rsidRPr="009948FF">
        <w:rPr>
          <w:rFonts w:ascii="garamond" w:hAnsi="garamond" w:cs="Times New Roman"/>
          <w:sz w:val="20"/>
          <w:szCs w:val="20"/>
          <w:lang w:val="en-GB" w:eastAsia="fr-FR"/>
        </w:rPr>
        <w:t>,</w:t>
      </w:r>
    </w:p>
    <w:p w:rsidR="009948FF" w:rsidRPr="009948FF" w:rsidRDefault="009948FF" w:rsidP="009948FF">
      <w:pPr>
        <w:rPr>
          <w:rFonts w:ascii="garamond" w:hAnsi="garamond"/>
          <w:lang w:val="en-GB" w:eastAsia="fr-FR"/>
        </w:rPr>
      </w:pPr>
    </w:p>
    <w:p w:rsidR="009948FF" w:rsidRPr="009948FF" w:rsidRDefault="009948FF" w:rsidP="009948FF">
      <w:pPr>
        <w:rPr>
          <w:rFonts w:ascii="garamond" w:hAnsi="garamond"/>
          <w:lang w:val="en-GB" w:eastAsia="fr-FR"/>
        </w:rPr>
      </w:pPr>
      <w:r w:rsidRPr="009948FF">
        <w:rPr>
          <w:rFonts w:ascii="garamond" w:hAnsi="garamond"/>
          <w:lang w:val="en-GB" w:eastAsia="fr-FR"/>
        </w:rPr>
        <w:pict>
          <v:rect id="_x0000_i1025" style="width:0;height:1.5pt" o:hralign="center" o:hrstd="t" o:hr="t" fillcolor="#aaa" stroked="f"/>
        </w:pict>
      </w:r>
    </w:p>
    <w:p w:rsidR="00917344" w:rsidRDefault="009948FF" w:rsidP="009948FF">
      <w:r w:rsidRPr="009948FF">
        <w:rPr>
          <w:rFonts w:ascii="garamond" w:hAnsi="garamond"/>
          <w:lang w:val="en-GB" w:eastAsia="fr-FR"/>
        </w:rPr>
        <w:t xml:space="preserve">© </w:t>
      </w:r>
      <w:proofErr w:type="spellStart"/>
      <w:r w:rsidRPr="009948FF">
        <w:rPr>
          <w:rFonts w:ascii="garamond" w:hAnsi="garamond"/>
          <w:lang w:val="en-GB" w:eastAsia="fr-FR"/>
        </w:rPr>
        <w:t>Hypergéo</w:t>
      </w:r>
      <w:proofErr w:type="spellEnd"/>
      <w:r w:rsidRPr="009948FF">
        <w:rPr>
          <w:rFonts w:ascii="garamond" w:hAnsi="garamond"/>
          <w:lang w:val="en-GB" w:eastAsia="fr-FR"/>
        </w:rPr>
        <w:t xml:space="preserve"> 2004 - GDR </w:t>
      </w:r>
      <w:proofErr w:type="spellStart"/>
      <w:r w:rsidRPr="009948FF">
        <w:rPr>
          <w:rFonts w:ascii="garamond" w:hAnsi="garamond"/>
          <w:lang w:val="en-GB" w:eastAsia="fr-FR"/>
        </w:rPr>
        <w:t>Libergéo</w:t>
      </w:r>
      <w:proofErr w:type="spellEnd"/>
      <w:r w:rsidRPr="009948FF">
        <w:rPr>
          <w:rFonts w:ascii="garamond" w:hAnsi="garamond"/>
          <w:lang w:val="en-GB" w:eastAsia="fr-FR"/>
        </w:rPr>
        <w:t xml:space="preserve"> - </w:t>
      </w:r>
      <w:hyperlink r:id="rId5" w:history="1">
        <w:r w:rsidRPr="009948FF">
          <w:rPr>
            <w:rFonts w:ascii="garamond" w:hAnsi="garamond"/>
            <w:color w:val="0000FF"/>
            <w:u w:val="single"/>
            <w:lang w:val="en-GB" w:eastAsia="fr-FR"/>
          </w:rPr>
          <w:t>http://www.hypergeo.eu/</w:t>
        </w:r>
      </w:hyperlink>
    </w:p>
    <w:sectPr w:rsidR="00917344" w:rsidSect="000763FF">
      <w:pgSz w:w="11900" w:h="16840"/>
      <w:pgMar w:top="1134" w:right="1134" w:bottom="1134" w:left="1134" w:header="454" w:footer="45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948FF"/>
    <w:rsid w:val="009948FF"/>
    <w:rsid w:val="00D66B93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54A"/>
    <w:rPr>
      <w:lang w:val="fr-FR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NormalWeb">
    <w:name w:val="Normal (Web)"/>
    <w:basedOn w:val="Normal"/>
    <w:uiPriority w:val="99"/>
    <w:rsid w:val="009948FF"/>
    <w:pPr>
      <w:spacing w:beforeLines="1"/>
    </w:pPr>
    <w:rPr>
      <w:rFonts w:ascii="Times" w:hAnsi="Times" w:cs="Times New Roman"/>
      <w:sz w:val="20"/>
      <w:szCs w:val="20"/>
      <w:lang w:val="en-GB" w:eastAsia="fr-FR"/>
    </w:rPr>
  </w:style>
  <w:style w:type="character" w:styleId="lev">
    <w:name w:val="Strong"/>
    <w:basedOn w:val="Policepardfaut"/>
    <w:uiPriority w:val="22"/>
    <w:rsid w:val="009948FF"/>
    <w:rPr>
      <w:b/>
    </w:rPr>
  </w:style>
  <w:style w:type="character" w:styleId="Lienhypertexte">
    <w:name w:val="Hyperlink"/>
    <w:basedOn w:val="Policepardfaut"/>
    <w:uiPriority w:val="99"/>
    <w:rsid w:val="009948FF"/>
    <w:rPr>
      <w:color w:val="0000FF"/>
      <w:u w:val="single"/>
    </w:rPr>
  </w:style>
  <w:style w:type="character" w:customStyle="1" w:styleId="vcardauthor">
    <w:name w:val="vcard author"/>
    <w:basedOn w:val="Policepardfaut"/>
    <w:rsid w:val="009948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5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hypergeo.eu/spip.php?auteur6" TargetMode="External"/><Relationship Id="rId5" Type="http://schemas.openxmlformats.org/officeDocument/2006/relationships/hyperlink" Target="http://www.hypergeo.eu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1102</Words>
  <Characters>6285</Characters>
  <Application>Microsoft Macintosh Word</Application>
  <DocSecurity>0</DocSecurity>
  <Lines>52</Lines>
  <Paragraphs>12</Paragraphs>
  <ScaleCrop>false</ScaleCrop>
  <Company>Iufm Orléans-Tours</Company>
  <LinksUpToDate>false</LinksUpToDate>
  <CharactersWithSpaces>7718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Jean-Louis LAUBRY</dc:creator>
  <cp:keywords/>
  <cp:lastModifiedBy>Jean-Louis LAUBRY</cp:lastModifiedBy>
  <cp:revision>2</cp:revision>
  <dcterms:created xsi:type="dcterms:W3CDTF">2016-09-17T15:23:00Z</dcterms:created>
  <dcterms:modified xsi:type="dcterms:W3CDTF">2016-09-17T15:29:00Z</dcterms:modified>
</cp:coreProperties>
</file>